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8D4" w:rsidRPr="008659BF" w:rsidRDefault="005B4F45" w:rsidP="00552356">
      <w:pPr>
        <w:ind w:left="4956" w:firstLine="708"/>
        <w:jc w:val="center"/>
        <w:rPr>
          <w:rFonts w:ascii="Calibri Light" w:hAnsi="Calibri Light" w:cs="Calibri"/>
          <w:b/>
          <w:bCs/>
          <w:color w:val="000000"/>
          <w:sz w:val="22"/>
          <w:szCs w:val="22"/>
        </w:rPr>
      </w:pPr>
      <w:r>
        <w:rPr>
          <w:rFonts w:ascii="Calibri Light" w:hAnsi="Calibri Light" w:cs="Calibri"/>
          <w:b/>
          <w:bCs/>
          <w:color w:val="000000"/>
          <w:sz w:val="22"/>
          <w:szCs w:val="22"/>
        </w:rPr>
        <w:t>Venaria Reale, 12</w:t>
      </w:r>
      <w:r w:rsidR="00552356" w:rsidRPr="008659BF">
        <w:rPr>
          <w:rFonts w:ascii="Calibri Light" w:hAnsi="Calibri Light" w:cs="Calibri"/>
          <w:b/>
          <w:bCs/>
          <w:color w:val="000000"/>
          <w:sz w:val="22"/>
          <w:szCs w:val="22"/>
        </w:rPr>
        <w:t xml:space="preserve"> dicembre 2019</w:t>
      </w:r>
    </w:p>
    <w:p w:rsidR="00552356" w:rsidRDefault="00552356" w:rsidP="001E0C14">
      <w:pPr>
        <w:jc w:val="center"/>
        <w:rPr>
          <w:rFonts w:ascii="Calibri" w:hAnsi="Calibri"/>
          <w:b/>
          <w:color w:val="224466"/>
          <w:sz w:val="36"/>
          <w:szCs w:val="36"/>
        </w:rPr>
      </w:pPr>
    </w:p>
    <w:p w:rsidR="008659BF" w:rsidRPr="008659BF" w:rsidRDefault="008659BF" w:rsidP="008659BF">
      <w:pPr>
        <w:rPr>
          <w:rFonts w:ascii="Calibri" w:hAnsi="Calibri"/>
          <w:b/>
          <w:color w:val="224466"/>
          <w:sz w:val="36"/>
          <w:szCs w:val="36"/>
          <w:u w:val="single"/>
        </w:rPr>
      </w:pPr>
      <w:r w:rsidRPr="008659BF">
        <w:rPr>
          <w:rFonts w:ascii="Calibri" w:hAnsi="Calibri"/>
          <w:b/>
          <w:color w:val="224466"/>
          <w:sz w:val="36"/>
          <w:szCs w:val="36"/>
          <w:u w:val="single"/>
        </w:rPr>
        <w:t>COMUNICATO STAMPA</w:t>
      </w:r>
    </w:p>
    <w:p w:rsidR="008659BF" w:rsidRDefault="008659BF" w:rsidP="008659BF">
      <w:pPr>
        <w:rPr>
          <w:rFonts w:ascii="Calibri" w:hAnsi="Calibri"/>
          <w:b/>
          <w:color w:val="224466"/>
          <w:sz w:val="36"/>
          <w:szCs w:val="36"/>
        </w:rPr>
      </w:pPr>
    </w:p>
    <w:p w:rsidR="001E0C14" w:rsidRPr="007E18D4" w:rsidRDefault="001E0C14" w:rsidP="001E0C14">
      <w:pPr>
        <w:jc w:val="center"/>
        <w:rPr>
          <w:rFonts w:ascii="Calibri" w:hAnsi="Calibri"/>
          <w:b/>
          <w:color w:val="224466"/>
          <w:sz w:val="36"/>
          <w:szCs w:val="36"/>
        </w:rPr>
      </w:pPr>
      <w:r w:rsidRPr="007E18D4">
        <w:rPr>
          <w:rFonts w:ascii="Calibri" w:hAnsi="Calibri"/>
          <w:b/>
          <w:color w:val="224466"/>
          <w:sz w:val="36"/>
          <w:szCs w:val="36"/>
        </w:rPr>
        <w:t xml:space="preserve">NASCE </w:t>
      </w:r>
      <w:r w:rsidR="00E83D92">
        <w:rPr>
          <w:rFonts w:ascii="Calibri" w:hAnsi="Calibri"/>
          <w:b/>
          <w:color w:val="224466"/>
          <w:sz w:val="36"/>
          <w:szCs w:val="36"/>
        </w:rPr>
        <w:t>#VIASATWOODS</w:t>
      </w:r>
      <w:r w:rsidRPr="007E18D4">
        <w:rPr>
          <w:rFonts w:ascii="Calibri" w:hAnsi="Calibri"/>
          <w:b/>
          <w:color w:val="224466"/>
          <w:sz w:val="36"/>
          <w:szCs w:val="36"/>
        </w:rPr>
        <w:t xml:space="preserve"> IN MADAGASCAR</w:t>
      </w:r>
    </w:p>
    <w:p w:rsidR="00EB4882" w:rsidRPr="0007111A" w:rsidRDefault="001E0C14" w:rsidP="00EB4882">
      <w:pPr>
        <w:jc w:val="center"/>
        <w:rPr>
          <w:rFonts w:ascii="Calibri" w:hAnsi="Calibri"/>
          <w:b/>
          <w:sz w:val="32"/>
          <w:szCs w:val="32"/>
        </w:rPr>
      </w:pPr>
      <w:r w:rsidRPr="007E18D4">
        <w:rPr>
          <w:rFonts w:ascii="Calibri" w:hAnsi="Calibri"/>
          <w:b/>
          <w:color w:val="224466"/>
          <w:sz w:val="32"/>
          <w:szCs w:val="32"/>
        </w:rPr>
        <w:t xml:space="preserve">150.000 alberi saranno piantati </w:t>
      </w:r>
      <w:r w:rsidR="00EB4882" w:rsidRPr="007E18D4">
        <w:rPr>
          <w:rFonts w:ascii="Calibri" w:hAnsi="Calibri"/>
          <w:b/>
          <w:color w:val="224466"/>
          <w:sz w:val="32"/>
          <w:szCs w:val="32"/>
        </w:rPr>
        <w:t>sull</w:t>
      </w:r>
      <w:r w:rsidR="0007111A" w:rsidRPr="007E18D4">
        <w:rPr>
          <w:rFonts w:ascii="Calibri" w:hAnsi="Calibri"/>
          <w:b/>
          <w:color w:val="224466"/>
          <w:sz w:val="32"/>
          <w:szCs w:val="32"/>
        </w:rPr>
        <w:t xml:space="preserve">a grande </w:t>
      </w:r>
      <w:r w:rsidR="00EB4882" w:rsidRPr="007E18D4">
        <w:rPr>
          <w:rFonts w:ascii="Calibri" w:hAnsi="Calibri"/>
          <w:b/>
          <w:color w:val="224466"/>
          <w:sz w:val="32"/>
          <w:szCs w:val="32"/>
        </w:rPr>
        <w:t>isola nell’Oceano Indiano</w:t>
      </w:r>
    </w:p>
    <w:p w:rsidR="001E0C14" w:rsidRPr="00EF1A71" w:rsidRDefault="001E0C14" w:rsidP="001E0C14">
      <w:pPr>
        <w:jc w:val="center"/>
        <w:rPr>
          <w:rFonts w:ascii="Calibri" w:hAnsi="Calibri"/>
          <w:b/>
          <w:sz w:val="28"/>
          <w:szCs w:val="28"/>
        </w:rPr>
      </w:pPr>
    </w:p>
    <w:p w:rsidR="00A035A0" w:rsidRPr="000F0DD7" w:rsidRDefault="0007111A" w:rsidP="008659BF">
      <w:pPr>
        <w:pStyle w:val="Default"/>
        <w:spacing w:after="120"/>
        <w:ind w:firstLine="708"/>
        <w:jc w:val="both"/>
        <w:rPr>
          <w:rFonts w:ascii="Calibri Light" w:hAnsi="Calibri Light"/>
          <w:bCs/>
          <w:sz w:val="22"/>
          <w:szCs w:val="22"/>
        </w:rPr>
      </w:pPr>
      <w:r w:rsidRPr="000F0DD7">
        <w:rPr>
          <w:rFonts w:ascii="Calibri Light" w:hAnsi="Calibri Light"/>
          <w:bCs/>
          <w:sz w:val="22"/>
          <w:szCs w:val="22"/>
        </w:rPr>
        <w:t xml:space="preserve">Saranno ben </w:t>
      </w:r>
      <w:r w:rsidRPr="007E18D4">
        <w:rPr>
          <w:rFonts w:ascii="Calibri Light" w:hAnsi="Calibri Light"/>
          <w:b/>
          <w:color w:val="224466"/>
          <w:sz w:val="22"/>
          <w:szCs w:val="22"/>
        </w:rPr>
        <w:t>150.000 gli alberi</w:t>
      </w:r>
      <w:r w:rsidRPr="000F0DD7">
        <w:rPr>
          <w:rFonts w:ascii="Calibri Light" w:hAnsi="Calibri Light"/>
          <w:bCs/>
          <w:sz w:val="22"/>
          <w:szCs w:val="22"/>
        </w:rPr>
        <w:t xml:space="preserve"> che </w:t>
      </w:r>
      <w:r w:rsidRPr="007E18D4">
        <w:rPr>
          <w:rFonts w:ascii="Calibri Light" w:hAnsi="Calibri Light"/>
          <w:b/>
          <w:color w:val="224466"/>
          <w:sz w:val="22"/>
          <w:szCs w:val="22"/>
        </w:rPr>
        <w:t>Viasat Group</w:t>
      </w:r>
      <w:r w:rsidRPr="000F0DD7">
        <w:rPr>
          <w:rFonts w:ascii="Calibri Light" w:hAnsi="Calibri Light"/>
          <w:bCs/>
          <w:sz w:val="22"/>
          <w:szCs w:val="22"/>
        </w:rPr>
        <w:t xml:space="preserve"> pianterà in </w:t>
      </w:r>
      <w:r w:rsidRPr="007E18D4">
        <w:rPr>
          <w:rFonts w:ascii="Calibri Light" w:hAnsi="Calibri Light"/>
          <w:b/>
          <w:color w:val="224466"/>
          <w:sz w:val="22"/>
          <w:szCs w:val="22"/>
        </w:rPr>
        <w:t>Madagascar</w:t>
      </w:r>
      <w:r w:rsidRPr="000F0DD7">
        <w:rPr>
          <w:rFonts w:ascii="Calibri Light" w:hAnsi="Calibri Light"/>
          <w:b/>
          <w:sz w:val="22"/>
          <w:szCs w:val="22"/>
        </w:rPr>
        <w:t xml:space="preserve"> </w:t>
      </w:r>
      <w:r w:rsidRPr="000F0DD7">
        <w:rPr>
          <w:rFonts w:ascii="Calibri Light" w:hAnsi="Calibri Light"/>
          <w:bCs/>
          <w:sz w:val="22"/>
          <w:szCs w:val="22"/>
        </w:rPr>
        <w:t>nei prossimi tre anni (</w:t>
      </w:r>
      <w:r w:rsidRPr="000F0DD7">
        <w:rPr>
          <w:rFonts w:ascii="Calibri Light" w:hAnsi="Calibri Light"/>
          <w:bCs/>
          <w:i/>
          <w:iCs/>
          <w:sz w:val="22"/>
          <w:szCs w:val="22"/>
        </w:rPr>
        <w:t>2020-2022</w:t>
      </w:r>
      <w:r w:rsidRPr="000F0DD7">
        <w:rPr>
          <w:rFonts w:ascii="Calibri Light" w:hAnsi="Calibri Light"/>
          <w:bCs/>
          <w:sz w:val="22"/>
          <w:szCs w:val="22"/>
        </w:rPr>
        <w:t xml:space="preserve">), devolvendo </w:t>
      </w:r>
      <w:r w:rsidR="00A035A0" w:rsidRPr="000F0DD7">
        <w:rPr>
          <w:rFonts w:ascii="Calibri Light" w:hAnsi="Calibri Light"/>
          <w:bCs/>
          <w:sz w:val="22"/>
          <w:szCs w:val="22"/>
        </w:rPr>
        <w:t xml:space="preserve">l’equivalente della </w:t>
      </w:r>
      <w:r w:rsidRPr="000F0DD7">
        <w:rPr>
          <w:rFonts w:ascii="Calibri Light" w:hAnsi="Calibri Light"/>
          <w:bCs/>
          <w:sz w:val="22"/>
          <w:szCs w:val="22"/>
        </w:rPr>
        <w:t>regalis</w:t>
      </w:r>
      <w:r w:rsidR="000F0DD7">
        <w:rPr>
          <w:rFonts w:ascii="Calibri Light" w:hAnsi="Calibri Light"/>
          <w:bCs/>
          <w:sz w:val="22"/>
          <w:szCs w:val="22"/>
        </w:rPr>
        <w:t>t</w:t>
      </w:r>
      <w:r w:rsidRPr="000F0DD7">
        <w:rPr>
          <w:rFonts w:ascii="Calibri Light" w:hAnsi="Calibri Light"/>
          <w:bCs/>
          <w:sz w:val="22"/>
          <w:szCs w:val="22"/>
        </w:rPr>
        <w:t xml:space="preserve">ica aziendale a sostegno del progetto di riforestazione di </w:t>
      </w:r>
      <w:hyperlink r:id="rId7" w:history="1">
        <w:proofErr w:type="spellStart"/>
        <w:r w:rsidR="00A035A0" w:rsidRPr="000F0DD7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</w:rPr>
          <w:t>G</w:t>
        </w:r>
        <w:r w:rsidRPr="000F0DD7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</w:rPr>
          <w:t>raine</w:t>
        </w:r>
        <w:proofErr w:type="spellEnd"/>
        <w:r w:rsidRPr="000F0DD7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</w:rPr>
          <w:t xml:space="preserve"> de </w:t>
        </w:r>
        <w:r w:rsidR="00A035A0" w:rsidRPr="000F0DD7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</w:rPr>
          <w:t>V</w:t>
        </w:r>
        <w:r w:rsidRPr="000F0DD7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</w:rPr>
          <w:t>ie</w:t>
        </w:r>
      </w:hyperlink>
      <w:r w:rsidR="00A035A0" w:rsidRPr="000F0DD7">
        <w:rPr>
          <w:rFonts w:ascii="Calibri Light" w:hAnsi="Calibri Light"/>
          <w:bCs/>
          <w:sz w:val="22"/>
          <w:szCs w:val="22"/>
        </w:rPr>
        <w:t>, ONG belga fondata nel 2009.</w:t>
      </w:r>
    </w:p>
    <w:p w:rsidR="006D4C7F" w:rsidRPr="000F0DD7" w:rsidRDefault="00A035A0" w:rsidP="008659BF">
      <w:pPr>
        <w:pStyle w:val="Default"/>
        <w:spacing w:after="120"/>
        <w:ind w:firstLine="708"/>
        <w:jc w:val="both"/>
        <w:rPr>
          <w:rFonts w:ascii="Calibri Light" w:hAnsi="Calibri Light"/>
          <w:bCs/>
          <w:sz w:val="22"/>
          <w:szCs w:val="22"/>
        </w:rPr>
      </w:pPr>
      <w:r w:rsidRPr="000F0DD7">
        <w:rPr>
          <w:rFonts w:ascii="Calibri Light" w:hAnsi="Calibri Light"/>
          <w:bCs/>
          <w:sz w:val="22"/>
          <w:szCs w:val="22"/>
        </w:rPr>
        <w:t>Un’iniziativa che rientra nel più complessivo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</w:t>
      </w:r>
      <w:r w:rsidR="00F95DBD" w:rsidRPr="007E18D4">
        <w:rPr>
          <w:rFonts w:ascii="Calibri Light" w:hAnsi="Calibri Light"/>
          <w:b/>
          <w:color w:val="224466"/>
          <w:sz w:val="22"/>
          <w:szCs w:val="22"/>
        </w:rPr>
        <w:t>progetto di sostenibilità del Gruppo</w:t>
      </w:r>
      <w:r w:rsidR="00F95DBD" w:rsidRPr="000F0DD7">
        <w:rPr>
          <w:rFonts w:ascii="Calibri Light" w:hAnsi="Calibri Light"/>
          <w:bCs/>
          <w:sz w:val="22"/>
          <w:szCs w:val="22"/>
        </w:rPr>
        <w:t>,</w:t>
      </w:r>
      <w:r w:rsidR="006A1FA7" w:rsidRPr="000F0DD7">
        <w:rPr>
          <w:rFonts w:ascii="Calibri Light" w:hAnsi="Calibri Light"/>
          <w:bCs/>
          <w:sz w:val="22"/>
          <w:szCs w:val="22"/>
        </w:rPr>
        <w:t xml:space="preserve"> ampiamente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illustrato </w:t>
      </w:r>
      <w:r w:rsidR="006A1FA7" w:rsidRPr="000F0DD7">
        <w:rPr>
          <w:rFonts w:ascii="Calibri Light" w:hAnsi="Calibri Light"/>
          <w:bCs/>
          <w:sz w:val="22"/>
          <w:szCs w:val="22"/>
        </w:rPr>
        <w:t xml:space="preserve">nel nostro </w:t>
      </w:r>
      <w:hyperlink r:id="rId8" w:history="1">
        <w:r w:rsidR="006A1FA7" w:rsidRPr="008659BF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  <w:u w:val="none"/>
          </w:rPr>
          <w:t xml:space="preserve">Bilancio </w:t>
        </w:r>
        <w:r w:rsidR="006D4C7F" w:rsidRPr="008659BF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  <w:u w:val="none"/>
          </w:rPr>
          <w:t>Sociale ann</w:t>
        </w:r>
        <w:r w:rsidR="006D4C7F" w:rsidRPr="008659BF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  <w:u w:val="none"/>
          </w:rPr>
          <w:t>u</w:t>
        </w:r>
        <w:r w:rsidR="006D4C7F" w:rsidRPr="008659BF">
          <w:rPr>
            <w:rStyle w:val="Collegamentoipertestuale"/>
            <w:rFonts w:ascii="Calibri Light" w:hAnsi="Calibri Light"/>
            <w:b/>
            <w:color w:val="224466"/>
            <w:sz w:val="22"/>
            <w:szCs w:val="22"/>
            <w:u w:val="none"/>
          </w:rPr>
          <w:t>ale</w:t>
        </w:r>
      </w:hyperlink>
      <w:r w:rsidR="006D4C7F" w:rsidRPr="000F0DD7">
        <w:rPr>
          <w:rFonts w:ascii="Calibri Light" w:hAnsi="Calibri Light"/>
          <w:bCs/>
          <w:sz w:val="22"/>
          <w:szCs w:val="22"/>
        </w:rPr>
        <w:t>. Negli</w:t>
      </w:r>
      <w:r w:rsidR="007E18D4">
        <w:rPr>
          <w:rFonts w:ascii="Calibri Light" w:hAnsi="Calibri Light"/>
          <w:bCs/>
          <w:sz w:val="22"/>
          <w:szCs w:val="22"/>
        </w:rPr>
        <w:t xml:space="preserve"> </w:t>
      </w:r>
      <w:r w:rsidR="006D4C7F" w:rsidRPr="000F0DD7">
        <w:rPr>
          <w:rFonts w:ascii="Calibri Light" w:hAnsi="Calibri Light"/>
          <w:bCs/>
          <w:sz w:val="22"/>
          <w:szCs w:val="22"/>
        </w:rPr>
        <w:t xml:space="preserve">ultimi 12 anni, questa pubblicazione ha assunto una rilevanza crescente nella </w:t>
      </w:r>
      <w:r w:rsidR="006D4C7F" w:rsidRPr="007E18D4">
        <w:rPr>
          <w:rFonts w:ascii="Calibri Light" w:hAnsi="Calibri Light"/>
          <w:b/>
          <w:color w:val="224466"/>
          <w:sz w:val="22"/>
          <w:szCs w:val="22"/>
        </w:rPr>
        <w:t>comunicazione dell’impegno dell’</w:t>
      </w:r>
      <w:r w:rsidR="00EE419B" w:rsidRPr="007E18D4">
        <w:rPr>
          <w:rFonts w:ascii="Calibri Light" w:hAnsi="Calibri Light"/>
          <w:b/>
          <w:color w:val="224466"/>
          <w:sz w:val="22"/>
          <w:szCs w:val="22"/>
        </w:rPr>
        <w:t>A</w:t>
      </w:r>
      <w:r w:rsidR="006D4C7F" w:rsidRPr="007E18D4">
        <w:rPr>
          <w:rFonts w:ascii="Calibri Light" w:hAnsi="Calibri Light"/>
          <w:b/>
          <w:color w:val="224466"/>
          <w:sz w:val="22"/>
          <w:szCs w:val="22"/>
        </w:rPr>
        <w:t>zienda</w:t>
      </w:r>
      <w:r w:rsidR="006D4C7F" w:rsidRPr="000F0DD7">
        <w:rPr>
          <w:rFonts w:ascii="Calibri Light" w:hAnsi="Calibri Light"/>
          <w:bCs/>
          <w:sz w:val="22"/>
          <w:szCs w:val="22"/>
        </w:rPr>
        <w:t xml:space="preserve"> a generare valore</w:t>
      </w:r>
      <w:r w:rsidR="00EE419B">
        <w:rPr>
          <w:rFonts w:ascii="Calibri Light" w:hAnsi="Calibri Light"/>
          <w:bCs/>
          <w:sz w:val="22"/>
          <w:szCs w:val="22"/>
        </w:rPr>
        <w:t>,</w:t>
      </w:r>
      <w:r w:rsidR="006D4C7F" w:rsidRPr="000F0DD7">
        <w:rPr>
          <w:rFonts w:ascii="Calibri Light" w:hAnsi="Calibri Light"/>
          <w:bCs/>
          <w:sz w:val="22"/>
          <w:szCs w:val="22"/>
        </w:rPr>
        <w:t xml:space="preserve"> ricercando equilibri sostenibili (</w:t>
      </w:r>
      <w:r w:rsidR="006D4C7F" w:rsidRPr="00EE419B">
        <w:rPr>
          <w:rFonts w:ascii="Calibri Light" w:hAnsi="Calibri Light"/>
          <w:bCs/>
          <w:i/>
          <w:iCs/>
          <w:sz w:val="22"/>
          <w:szCs w:val="22"/>
        </w:rPr>
        <w:t>economici, sociali ed ambientali</w:t>
      </w:r>
      <w:r w:rsidR="006D4C7F" w:rsidRPr="000F0DD7">
        <w:rPr>
          <w:rFonts w:ascii="Calibri Light" w:hAnsi="Calibri Light"/>
          <w:bCs/>
          <w:sz w:val="22"/>
          <w:szCs w:val="22"/>
        </w:rPr>
        <w:t>)</w:t>
      </w:r>
      <w:r w:rsidR="00EE419B">
        <w:rPr>
          <w:rFonts w:ascii="Calibri Light" w:hAnsi="Calibri Light"/>
          <w:bCs/>
          <w:sz w:val="22"/>
          <w:szCs w:val="22"/>
        </w:rPr>
        <w:t xml:space="preserve"> e</w:t>
      </w:r>
      <w:r w:rsidR="006D4C7F" w:rsidRPr="000F0DD7">
        <w:rPr>
          <w:rFonts w:ascii="Calibri Light" w:hAnsi="Calibri Light"/>
          <w:bCs/>
          <w:sz w:val="22"/>
          <w:szCs w:val="22"/>
        </w:rPr>
        <w:t xml:space="preserve"> prestando la dovuta cura alle aspettative di tutti gli </w:t>
      </w:r>
      <w:r w:rsidR="006D4C7F" w:rsidRPr="007E18D4">
        <w:rPr>
          <w:rFonts w:ascii="Calibri Light" w:hAnsi="Calibri Light"/>
          <w:b/>
          <w:color w:val="224466"/>
          <w:sz w:val="22"/>
          <w:szCs w:val="22"/>
        </w:rPr>
        <w:t>Stakeholder</w:t>
      </w:r>
      <w:r w:rsidR="006D4C7F" w:rsidRPr="000F0DD7">
        <w:rPr>
          <w:rFonts w:ascii="Calibri Light" w:hAnsi="Calibri Light"/>
          <w:bCs/>
          <w:sz w:val="22"/>
          <w:szCs w:val="22"/>
        </w:rPr>
        <w:t xml:space="preserve"> che intrecciano i propri interessi con quelli dell’impresa.</w:t>
      </w:r>
    </w:p>
    <w:p w:rsidR="00A70D78" w:rsidRPr="000F0DD7" w:rsidRDefault="006D4C7F" w:rsidP="008659BF">
      <w:pPr>
        <w:pStyle w:val="Default"/>
        <w:spacing w:after="120"/>
        <w:ind w:firstLine="708"/>
        <w:jc w:val="both"/>
        <w:rPr>
          <w:rFonts w:ascii="Calibri Light" w:hAnsi="Calibri Light"/>
          <w:bCs/>
          <w:sz w:val="22"/>
          <w:szCs w:val="22"/>
        </w:rPr>
      </w:pPr>
      <w:r w:rsidRPr="000F0DD7">
        <w:rPr>
          <w:rFonts w:ascii="Calibri Light" w:hAnsi="Calibri Light"/>
          <w:bCs/>
          <w:sz w:val="22"/>
          <w:szCs w:val="22"/>
        </w:rPr>
        <w:t>Siamo consapevoli di come l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o </w:t>
      </w:r>
      <w:r w:rsidR="00F95DBD" w:rsidRPr="007E18D4">
        <w:rPr>
          <w:rFonts w:ascii="Calibri Light" w:hAnsi="Calibri Light"/>
          <w:b/>
          <w:color w:val="224466"/>
          <w:sz w:val="22"/>
          <w:szCs w:val="22"/>
        </w:rPr>
        <w:t xml:space="preserve">sviluppo tecnologico </w:t>
      </w:r>
      <w:r w:rsidRPr="007E18D4">
        <w:rPr>
          <w:rFonts w:ascii="Calibri Light" w:hAnsi="Calibri Light"/>
          <w:b/>
          <w:color w:val="224466"/>
          <w:sz w:val="22"/>
          <w:szCs w:val="22"/>
        </w:rPr>
        <w:t>possa contribuire</w:t>
      </w:r>
      <w:r w:rsidR="00F95DBD" w:rsidRPr="007E18D4">
        <w:rPr>
          <w:rFonts w:ascii="Calibri Light" w:hAnsi="Calibri Light"/>
          <w:b/>
          <w:color w:val="224466"/>
          <w:sz w:val="22"/>
          <w:szCs w:val="22"/>
        </w:rPr>
        <w:t xml:space="preserve"> a diminuire l’impatto ambientale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</w:t>
      </w:r>
      <w:r w:rsidR="00A70D78" w:rsidRPr="000F0DD7">
        <w:rPr>
          <w:rFonts w:ascii="Calibri Light" w:hAnsi="Calibri Light"/>
          <w:bCs/>
          <w:sz w:val="22"/>
          <w:szCs w:val="22"/>
        </w:rPr>
        <w:t xml:space="preserve">derivante dalle attività produttive e dal consumo, </w:t>
      </w:r>
      <w:r w:rsidR="00F95DBD" w:rsidRPr="000F0DD7">
        <w:rPr>
          <w:rFonts w:ascii="Calibri Light" w:hAnsi="Calibri Light"/>
          <w:bCs/>
          <w:sz w:val="22"/>
          <w:szCs w:val="22"/>
        </w:rPr>
        <w:t>ma per realizzare questa prospettiva, l’innovazione deve essere ben indirizzata</w:t>
      </w:r>
      <w:r w:rsidR="00A70D78" w:rsidRPr="000F0DD7">
        <w:rPr>
          <w:rFonts w:ascii="Calibri Light" w:hAnsi="Calibri Light"/>
          <w:bCs/>
          <w:sz w:val="22"/>
          <w:szCs w:val="22"/>
        </w:rPr>
        <w:t>,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individuando come </w:t>
      </w:r>
      <w:r w:rsidR="00F95DBD" w:rsidRPr="007E18D4">
        <w:rPr>
          <w:rFonts w:ascii="Calibri Light" w:hAnsi="Calibri Light"/>
          <w:b/>
          <w:color w:val="224466"/>
          <w:sz w:val="22"/>
          <w:szCs w:val="22"/>
        </w:rPr>
        <w:t>obiettivo principale proprio la sostenibilità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. </w:t>
      </w:r>
    </w:p>
    <w:p w:rsidR="00B42728" w:rsidRPr="000F0DD7" w:rsidRDefault="00A70D78" w:rsidP="008659BF">
      <w:pPr>
        <w:pStyle w:val="Default"/>
        <w:spacing w:after="120"/>
        <w:ind w:firstLine="708"/>
        <w:jc w:val="both"/>
        <w:rPr>
          <w:rFonts w:ascii="Calibri Light" w:hAnsi="Calibri Light"/>
          <w:bCs/>
          <w:sz w:val="22"/>
          <w:szCs w:val="22"/>
        </w:rPr>
      </w:pPr>
      <w:r w:rsidRPr="000F0DD7">
        <w:rPr>
          <w:rFonts w:ascii="Calibri Light" w:hAnsi="Calibri Light"/>
          <w:bCs/>
          <w:sz w:val="22"/>
          <w:szCs w:val="22"/>
        </w:rPr>
        <w:t>“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Non a caso il </w:t>
      </w:r>
      <w:r w:rsidRPr="000F0DD7">
        <w:rPr>
          <w:rFonts w:ascii="Calibri Light" w:hAnsi="Calibri Light"/>
          <w:bCs/>
          <w:sz w:val="22"/>
          <w:szCs w:val="22"/>
        </w:rPr>
        <w:t xml:space="preserve">nostro 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Gruppo investe in soluzioni tecnologiche che possano </w:t>
      </w:r>
      <w:r w:rsidRPr="000F0DD7">
        <w:rPr>
          <w:rFonts w:ascii="Calibri Light" w:hAnsi="Calibri Light"/>
          <w:bCs/>
          <w:sz w:val="22"/>
          <w:szCs w:val="22"/>
        </w:rPr>
        <w:t>favorire</w:t>
      </w:r>
      <w:r w:rsidR="00F95DBD" w:rsidRPr="000F0DD7">
        <w:rPr>
          <w:rFonts w:ascii="Calibri Light" w:hAnsi="Calibri Light"/>
          <w:bCs/>
          <w:sz w:val="22"/>
          <w:szCs w:val="22"/>
        </w:rPr>
        <w:t>, grazie alle analisi dei dati e delle informazioni provenienti dai dispositivi di bordo, un migliore stile di guida, riducendo considerevolmente l</w:t>
      </w:r>
      <w:r w:rsidRPr="000F0DD7">
        <w:rPr>
          <w:rFonts w:ascii="Calibri Light" w:hAnsi="Calibri Light"/>
          <w:bCs/>
          <w:sz w:val="22"/>
          <w:szCs w:val="22"/>
        </w:rPr>
        <w:t xml:space="preserve">e </w:t>
      </w:r>
      <w:r w:rsidR="00F95DBD" w:rsidRPr="000F0DD7">
        <w:rPr>
          <w:rFonts w:ascii="Calibri Light" w:hAnsi="Calibri Light"/>
          <w:bCs/>
          <w:sz w:val="22"/>
          <w:szCs w:val="22"/>
        </w:rPr>
        <w:t>emissioni inquinanti CO2 dei veicoli privati e commerciali</w:t>
      </w:r>
      <w:r w:rsidRPr="000F0DD7">
        <w:rPr>
          <w:rFonts w:ascii="Calibri Light" w:hAnsi="Calibri Light"/>
          <w:bCs/>
          <w:sz w:val="22"/>
          <w:szCs w:val="22"/>
        </w:rPr>
        <w:t xml:space="preserve">” </w:t>
      </w:r>
      <w:r w:rsidRPr="007E18D4">
        <w:rPr>
          <w:rFonts w:ascii="Calibri Light" w:hAnsi="Calibri Light"/>
          <w:b/>
          <w:color w:val="224466"/>
          <w:sz w:val="22"/>
          <w:szCs w:val="22"/>
        </w:rPr>
        <w:t>spiega Domenico Petrone, Presidente di Viasat Group</w:t>
      </w:r>
      <w:r w:rsidR="00F95DBD" w:rsidRPr="007E18D4">
        <w:rPr>
          <w:rFonts w:ascii="Calibri Light" w:hAnsi="Calibri Light"/>
          <w:b/>
          <w:color w:val="224466"/>
          <w:sz w:val="22"/>
          <w:szCs w:val="22"/>
        </w:rPr>
        <w:t>.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</w:t>
      </w:r>
      <w:r w:rsidRPr="000F0DD7">
        <w:rPr>
          <w:rFonts w:ascii="Calibri Light" w:hAnsi="Calibri Light"/>
          <w:bCs/>
          <w:sz w:val="22"/>
          <w:szCs w:val="22"/>
        </w:rPr>
        <w:t>“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Lo stesso discorso vale per l'approccio innovativo che il Gruppo propone alle aziende che operano nel mondo del </w:t>
      </w:r>
      <w:proofErr w:type="spellStart"/>
      <w:r w:rsidR="00F95DBD" w:rsidRPr="000F0DD7">
        <w:rPr>
          <w:rFonts w:ascii="Calibri Light" w:hAnsi="Calibri Light"/>
          <w:bCs/>
          <w:sz w:val="22"/>
          <w:szCs w:val="22"/>
        </w:rPr>
        <w:t>waste</w:t>
      </w:r>
      <w:proofErr w:type="spellEnd"/>
      <w:r w:rsidR="00F95DBD" w:rsidRPr="000F0DD7">
        <w:rPr>
          <w:rFonts w:ascii="Calibri Light" w:hAnsi="Calibri Light"/>
          <w:bCs/>
          <w:sz w:val="22"/>
          <w:szCs w:val="22"/>
        </w:rPr>
        <w:t xml:space="preserve"> management</w:t>
      </w:r>
      <w:r w:rsidRPr="000F0DD7">
        <w:rPr>
          <w:rFonts w:ascii="Calibri Light" w:hAnsi="Calibri Light"/>
          <w:bCs/>
          <w:sz w:val="22"/>
          <w:szCs w:val="22"/>
        </w:rPr>
        <w:t>, mettendo a disposizione</w:t>
      </w:r>
      <w:r w:rsidR="00F95DBD" w:rsidRPr="000F0DD7">
        <w:rPr>
          <w:rFonts w:ascii="Calibri Light" w:hAnsi="Calibri Light"/>
          <w:bCs/>
          <w:sz w:val="22"/>
          <w:szCs w:val="22"/>
        </w:rPr>
        <w:t xml:space="preserve"> strumenti efficaci per rendere più efficienti i servizi di igiene urbana nell'ottica di una transizione consapevole verso l'economia circolare</w:t>
      </w:r>
      <w:r w:rsidRPr="000F0DD7">
        <w:rPr>
          <w:rFonts w:ascii="Calibri Light" w:hAnsi="Calibri Light"/>
          <w:bCs/>
          <w:sz w:val="22"/>
          <w:szCs w:val="22"/>
        </w:rPr>
        <w:t>”</w:t>
      </w:r>
      <w:r w:rsidR="00F95DBD" w:rsidRPr="000F0DD7">
        <w:rPr>
          <w:rFonts w:ascii="Calibri Light" w:hAnsi="Calibri Light"/>
          <w:bCs/>
          <w:sz w:val="22"/>
          <w:szCs w:val="22"/>
        </w:rPr>
        <w:t>.</w:t>
      </w:r>
      <w:r w:rsidR="0007111A" w:rsidRPr="000F0DD7">
        <w:rPr>
          <w:rFonts w:ascii="Calibri Light" w:hAnsi="Calibri Light"/>
          <w:bCs/>
          <w:sz w:val="22"/>
          <w:szCs w:val="22"/>
        </w:rPr>
        <w:t xml:space="preserve"> </w:t>
      </w:r>
    </w:p>
    <w:p w:rsidR="00573631" w:rsidRPr="000F0DD7" w:rsidRDefault="00EE419B" w:rsidP="008659BF">
      <w:pPr>
        <w:pStyle w:val="Default"/>
        <w:spacing w:after="120"/>
        <w:ind w:firstLine="708"/>
        <w:jc w:val="both"/>
        <w:rPr>
          <w:rFonts w:ascii="Calibri Light" w:hAnsi="Calibri Light" w:cs="Times New Roman"/>
          <w:bCs/>
          <w:color w:val="auto"/>
          <w:sz w:val="22"/>
          <w:szCs w:val="22"/>
        </w:rPr>
      </w:pPr>
      <w:hyperlink r:id="rId9" w:history="1">
        <w:proofErr w:type="spellStart"/>
        <w:r w:rsidR="00A70D78" w:rsidRPr="00EE419B">
          <w:rPr>
            <w:rStyle w:val="Collegamentoipertestuale"/>
            <w:rFonts w:ascii="Calibri Light" w:hAnsi="Calibri Light" w:cs="Times New Roman"/>
            <w:b/>
            <w:color w:val="224466"/>
            <w:sz w:val="22"/>
            <w:szCs w:val="22"/>
          </w:rPr>
          <w:t>Graine</w:t>
        </w:r>
        <w:proofErr w:type="spellEnd"/>
        <w:r w:rsidR="00A70D78" w:rsidRPr="00EE419B">
          <w:rPr>
            <w:rStyle w:val="Collegamentoipertestuale"/>
            <w:rFonts w:ascii="Calibri Light" w:hAnsi="Calibri Light" w:cs="Times New Roman"/>
            <w:b/>
            <w:color w:val="224466"/>
            <w:sz w:val="22"/>
            <w:szCs w:val="22"/>
          </w:rPr>
          <w:t xml:space="preserve"> de Vie</w:t>
        </w:r>
      </w:hyperlink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è un'</w:t>
      </w:r>
      <w:r>
        <w:rPr>
          <w:rFonts w:ascii="Calibri Light" w:hAnsi="Calibri Light" w:cs="Times New Roman"/>
          <w:bCs/>
          <w:color w:val="auto"/>
          <w:sz w:val="22"/>
          <w:szCs w:val="22"/>
        </w:rPr>
        <w:t>O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rganizzazione </w:t>
      </w:r>
      <w:r>
        <w:rPr>
          <w:rFonts w:ascii="Calibri Light" w:hAnsi="Calibri Light" w:cs="Times New Roman"/>
          <w:bCs/>
          <w:color w:val="auto"/>
          <w:sz w:val="22"/>
          <w:szCs w:val="22"/>
        </w:rPr>
        <w:t>N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on </w:t>
      </w:r>
      <w:r>
        <w:rPr>
          <w:rFonts w:ascii="Calibri Light" w:hAnsi="Calibri Light" w:cs="Times New Roman"/>
          <w:bCs/>
          <w:color w:val="auto"/>
          <w:sz w:val="22"/>
          <w:szCs w:val="22"/>
        </w:rPr>
        <w:t>G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overnativa belga che mira a </w:t>
      </w:r>
      <w:r w:rsidR="00A70D78" w:rsidRPr="007E18D4">
        <w:rPr>
          <w:rFonts w:ascii="Calibri Light" w:hAnsi="Calibri Light" w:cs="Times New Roman"/>
          <w:b/>
          <w:color w:val="224466"/>
          <w:sz w:val="22"/>
          <w:szCs w:val="22"/>
        </w:rPr>
        <w:t>compensare l'impronta ecologica degli abitanti dei paesi industrializzati</w:t>
      </w:r>
      <w:r w:rsidR="00A70D78" w:rsidRPr="007E18D4">
        <w:rPr>
          <w:rFonts w:ascii="Calibri Light" w:hAnsi="Calibri Light" w:cs="Times New Roman"/>
          <w:bCs/>
          <w:color w:val="224466"/>
          <w:sz w:val="22"/>
          <w:szCs w:val="22"/>
        </w:rPr>
        <w:t>,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piantando alberi 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>nell’isola del Madagascar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. Dal 2009 ha piantato </w:t>
      </w:r>
      <w:r w:rsidR="00A70D78" w:rsidRPr="007E18D4">
        <w:rPr>
          <w:rFonts w:ascii="Calibri Light" w:hAnsi="Calibri Light" w:cs="Times New Roman"/>
          <w:b/>
          <w:color w:val="224466"/>
          <w:sz w:val="22"/>
          <w:szCs w:val="22"/>
        </w:rPr>
        <w:t>oltre 18 milioni di alberi</w:t>
      </w:r>
      <w:r w:rsidR="00573631" w:rsidRPr="007E18D4">
        <w:rPr>
          <w:rFonts w:ascii="Calibri Light" w:hAnsi="Calibri Light" w:cs="Times New Roman"/>
          <w:bCs/>
          <w:color w:val="224466"/>
          <w:sz w:val="22"/>
          <w:szCs w:val="22"/>
        </w:rPr>
        <w:t>,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come cacao, mango, moringa e mangrovie,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in </w:t>
      </w:r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>423 aree di riforestazione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con </w:t>
      </w:r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>148 vivai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in </w:t>
      </w:r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>16 delle 22 regioni del Madagascar</w:t>
      </w:r>
      <w:r w:rsidR="001E0C14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. 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Un albero piantato costa 25 centesimi e può 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>assorbire</w:t>
      </w:r>
      <w:r w:rsidR="00A70D78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circa 5 kg di CO2 all'anno. 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Ecco perché abbiamo deciso di creare la </w:t>
      </w:r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>Viasat Woods in Madagascar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, sostenendo </w:t>
      </w:r>
      <w:proofErr w:type="spellStart"/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>Graine</w:t>
      </w:r>
      <w:proofErr w:type="spellEnd"/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 xml:space="preserve"> de Vie</w:t>
      </w:r>
      <w:r w:rsidR="007E18D4" w:rsidRPr="007E18D4">
        <w:rPr>
          <w:rFonts w:ascii="Calibri Light" w:hAnsi="Calibri Light" w:cs="Times New Roman"/>
          <w:b/>
          <w:color w:val="224466"/>
          <w:sz w:val="22"/>
          <w:szCs w:val="22"/>
        </w:rPr>
        <w:t xml:space="preserve"> come </w:t>
      </w:r>
      <w:proofErr w:type="spellStart"/>
      <w:r w:rsidR="007E18D4" w:rsidRPr="007E18D4">
        <w:rPr>
          <w:rFonts w:ascii="Calibri Light" w:hAnsi="Calibri Light" w:cs="Times New Roman"/>
          <w:b/>
          <w:color w:val="224466"/>
          <w:sz w:val="22"/>
          <w:szCs w:val="22"/>
        </w:rPr>
        <w:t>Ecopartner</w:t>
      </w:r>
      <w:proofErr w:type="spellEnd"/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 nel triennio 2020 – 2022.</w:t>
      </w:r>
    </w:p>
    <w:p w:rsidR="00573631" w:rsidRPr="008659BF" w:rsidRDefault="00EE419B" w:rsidP="008659BF">
      <w:pPr>
        <w:pStyle w:val="Default"/>
        <w:spacing w:after="120"/>
        <w:ind w:firstLine="708"/>
        <w:jc w:val="both"/>
        <w:rPr>
          <w:rFonts w:ascii="Calibri Light" w:hAnsi="Calibri Light" w:cs="Times New Roman"/>
          <w:bCs/>
          <w:color w:val="auto"/>
          <w:sz w:val="22"/>
          <w:szCs w:val="22"/>
        </w:rPr>
      </w:pPr>
      <w:r>
        <w:rPr>
          <w:rFonts w:ascii="Calibri Light" w:hAnsi="Calibri Light" w:cs="Times New Roman"/>
          <w:bCs/>
          <w:color w:val="auto"/>
          <w:sz w:val="22"/>
          <w:szCs w:val="22"/>
        </w:rPr>
        <w:t>S</w:t>
      </w:r>
      <w:r w:rsidR="00573631" w:rsidRPr="000F0DD7">
        <w:rPr>
          <w:rFonts w:ascii="Calibri Light" w:hAnsi="Calibri Light" w:cs="Times New Roman"/>
          <w:bCs/>
          <w:color w:val="auto"/>
          <w:sz w:val="22"/>
          <w:szCs w:val="22"/>
        </w:rPr>
        <w:t xml:space="preserve">e apprezzi questa iniziativa, </w:t>
      </w:r>
      <w:r w:rsidR="00573631" w:rsidRPr="007E18D4">
        <w:rPr>
          <w:rFonts w:ascii="Calibri Light" w:hAnsi="Calibri Light" w:cs="Times New Roman"/>
          <w:b/>
          <w:color w:val="224466"/>
          <w:sz w:val="22"/>
          <w:szCs w:val="22"/>
        </w:rPr>
        <w:t xml:space="preserve">ti invitiamo a </w:t>
      </w:r>
      <w:r w:rsidR="007E18D4" w:rsidRPr="007E18D4">
        <w:rPr>
          <w:rFonts w:ascii="Calibri Light" w:hAnsi="Calibri Light" w:cs="Times New Roman"/>
          <w:b/>
          <w:color w:val="224466"/>
          <w:sz w:val="22"/>
          <w:szCs w:val="22"/>
        </w:rPr>
        <w:t xml:space="preserve">supportare l’azione di </w:t>
      </w:r>
      <w:proofErr w:type="spellStart"/>
      <w:r w:rsidR="007E18D4" w:rsidRPr="007E18D4">
        <w:rPr>
          <w:rFonts w:ascii="Calibri Light" w:hAnsi="Calibri Light" w:cs="Times New Roman"/>
          <w:b/>
          <w:color w:val="224466"/>
          <w:sz w:val="22"/>
          <w:szCs w:val="22"/>
        </w:rPr>
        <w:t>Graine</w:t>
      </w:r>
      <w:proofErr w:type="spellEnd"/>
      <w:r w:rsidR="007E18D4" w:rsidRPr="007E18D4">
        <w:rPr>
          <w:rFonts w:ascii="Calibri Light" w:hAnsi="Calibri Light" w:cs="Times New Roman"/>
          <w:b/>
          <w:color w:val="224466"/>
          <w:sz w:val="22"/>
          <w:szCs w:val="22"/>
        </w:rPr>
        <w:t xml:space="preserve"> de Vie</w:t>
      </w:r>
      <w:r w:rsidR="007E18D4">
        <w:rPr>
          <w:rFonts w:ascii="Calibri Light" w:hAnsi="Calibri Light" w:cs="Times New Roman"/>
          <w:bCs/>
          <w:color w:val="auto"/>
          <w:sz w:val="22"/>
          <w:szCs w:val="22"/>
        </w:rPr>
        <w:t xml:space="preserve"> come azienda o privato. </w:t>
      </w:r>
      <w:r w:rsidR="008659BF">
        <w:rPr>
          <w:rFonts w:ascii="Calibri Light" w:hAnsi="Calibri Light" w:cs="Times New Roman"/>
          <w:b/>
          <w:color w:val="224466"/>
          <w:sz w:val="22"/>
          <w:szCs w:val="22"/>
        </w:rPr>
        <w:t xml:space="preserve">Per sapere come fare visita il sito: </w:t>
      </w:r>
      <w:r w:rsidR="008659BF" w:rsidRPr="008659BF">
        <w:rPr>
          <w:rFonts w:ascii="Calibri Light" w:hAnsi="Calibri Light" w:cs="Times New Roman"/>
          <w:b/>
          <w:color w:val="224466"/>
          <w:sz w:val="22"/>
          <w:szCs w:val="22"/>
        </w:rPr>
        <w:t>https://grainedevie.org/how-can-you-help/</w:t>
      </w:r>
    </w:p>
    <w:p w:rsidR="00573631" w:rsidRPr="001E0C14" w:rsidRDefault="00573631" w:rsidP="000F0DD7">
      <w:pPr>
        <w:pStyle w:val="Default"/>
        <w:jc w:val="center"/>
        <w:rPr>
          <w:rFonts w:ascii="Calibri Light" w:hAnsi="Calibri Light" w:cs="Times New Roman"/>
          <w:bCs/>
          <w:color w:val="auto"/>
        </w:rPr>
      </w:pPr>
    </w:p>
    <w:p w:rsidR="00573631" w:rsidRPr="008659BF" w:rsidRDefault="008659BF" w:rsidP="00573631">
      <w:pPr>
        <w:pStyle w:val="Default"/>
        <w:jc w:val="both"/>
        <w:rPr>
          <w:rFonts w:asciiTheme="minorHAnsi" w:hAnsiTheme="minorHAnsi" w:cs="Times New Roman"/>
          <w:bCs/>
          <w:color w:val="auto"/>
          <w:sz w:val="20"/>
          <w:szCs w:val="20"/>
        </w:rPr>
      </w:pPr>
      <w:r w:rsidRPr="008659BF">
        <w:rPr>
          <w:rStyle w:val="Enfasigrassetto"/>
          <w:rFonts w:asciiTheme="minorHAnsi" w:hAnsiTheme="minorHAnsi" w:cs="Tahoma"/>
          <w:i/>
          <w:iCs/>
          <w:color w:val="696969"/>
          <w:sz w:val="20"/>
          <w:szCs w:val="20"/>
        </w:rPr>
        <w:t>Chi è VIASAT GROUP</w:t>
      </w:r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 xml:space="preserve"> – Eccellenza europea nei sistemi di sicurezza satellitare che integrano le più moderne tecnologie telematiche e </w:t>
      </w:r>
      <w:proofErr w:type="spellStart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>IoT</w:t>
      </w:r>
      <w:proofErr w:type="spellEnd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 xml:space="preserve"> per garantire la sicurezza completa al veicolo e ai suoi occupanti sul mercato dei sistemi di Antifurto Satellitare, dell’</w:t>
      </w:r>
      <w:proofErr w:type="spellStart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>Insurance</w:t>
      </w:r>
      <w:proofErr w:type="spellEnd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 xml:space="preserve"> </w:t>
      </w:r>
      <w:proofErr w:type="spellStart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>Telematics</w:t>
      </w:r>
      <w:proofErr w:type="spellEnd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 xml:space="preserve">, del </w:t>
      </w:r>
      <w:proofErr w:type="spellStart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>Fleet</w:t>
      </w:r>
      <w:proofErr w:type="spellEnd"/>
      <w:r w:rsidRPr="008659BF">
        <w:rPr>
          <w:rStyle w:val="Enfasicorsivo"/>
          <w:rFonts w:asciiTheme="minorHAnsi" w:hAnsiTheme="minorHAnsi" w:cs="Tahoma"/>
          <w:color w:val="726666"/>
          <w:sz w:val="20"/>
          <w:szCs w:val="20"/>
        </w:rPr>
        <w:t xml:space="preserve"> Management e dei Big Data. Dal 2002 ad oggi, è cresciuto fino a diventare una delle più solide realtà economiche del nostro Paese, vantando una presenza, diretta o tramite distributori locali, in 69 paesi tra Europa, Africa, Medio Oriente e America Latina con oltre 770 dipendenti (al 31/12/2018).</w:t>
      </w:r>
    </w:p>
    <w:p w:rsidR="00B42728" w:rsidRPr="001E0C14" w:rsidRDefault="00B42728" w:rsidP="00552356">
      <w:pPr>
        <w:pStyle w:val="Default"/>
        <w:jc w:val="center"/>
        <w:rPr>
          <w:rFonts w:ascii="Calibri Light" w:hAnsi="Calibri Light" w:cs="Times New Roman"/>
          <w:bCs/>
          <w:color w:val="auto"/>
        </w:rPr>
      </w:pPr>
    </w:p>
    <w:sectPr w:rsidR="00B42728" w:rsidRPr="001E0C14" w:rsidSect="0007111A">
      <w:headerReference w:type="default" r:id="rId10"/>
      <w:footerReference w:type="default" r:id="rId11"/>
      <w:pgSz w:w="11906" w:h="16838"/>
      <w:pgMar w:top="1676" w:right="1274" w:bottom="1843" w:left="1276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FC8" w:rsidRDefault="00255FC8">
      <w:r>
        <w:separator/>
      </w:r>
    </w:p>
  </w:endnote>
  <w:endnote w:type="continuationSeparator" w:id="0">
    <w:p w:rsidR="00255FC8" w:rsidRDefault="00255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9BF" w:rsidRPr="001E0C14" w:rsidRDefault="008659BF" w:rsidP="001E0C14"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12"/>
      </w:tabs>
      <w:suppressAutoHyphens/>
      <w:jc w:val="center"/>
      <w:rPr>
        <w:rFonts w:ascii="Calibri" w:eastAsia="Arial Unicode MS" w:hAnsi="Calibri" w:cs="Arial Unicode MS"/>
        <w:b/>
        <w:bCs/>
        <w:color w:val="224466"/>
        <w:kern w:val="1"/>
        <w:sz w:val="20"/>
        <w:szCs w:val="20"/>
        <w:u w:color="000000"/>
        <w:bdr w:val="nil"/>
      </w:rPr>
    </w:pPr>
    <w:r w:rsidRPr="001E0C14">
      <w:rPr>
        <w:rFonts w:ascii="Calibri" w:eastAsia="Arial Unicode MS" w:hAnsi="Calibri" w:cs="Arial Unicode MS"/>
        <w:b/>
        <w:bCs/>
        <w:color w:val="224466"/>
        <w:kern w:val="1"/>
        <w:sz w:val="20"/>
        <w:szCs w:val="20"/>
        <w:u w:color="000000"/>
        <w:bdr w:val="nil"/>
      </w:rPr>
      <w:t xml:space="preserve">Media Relator:  </w:t>
    </w:r>
  </w:p>
  <w:p w:rsidR="008659BF" w:rsidRPr="001E0C14" w:rsidRDefault="008659BF" w:rsidP="001E0C14"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12"/>
      </w:tabs>
      <w:suppressAutoHyphens/>
      <w:jc w:val="center"/>
      <w:rPr>
        <w:rFonts w:ascii="Calibri" w:eastAsia="Arial Unicode MS" w:hAnsi="Calibri" w:cs="Arial Unicode MS"/>
        <w:b/>
        <w:bCs/>
        <w:color w:val="535353"/>
        <w:kern w:val="1"/>
        <w:sz w:val="20"/>
        <w:szCs w:val="20"/>
        <w:u w:color="000000"/>
        <w:bdr w:val="nil"/>
      </w:rPr>
    </w:pPr>
    <w:r w:rsidRPr="001E0C14">
      <w:rPr>
        <w:rFonts w:ascii="Calibri" w:eastAsia="Arial Unicode MS" w:hAnsi="Calibri" w:cs="Arial Unicode MS"/>
        <w:b/>
        <w:bCs/>
        <w:color w:val="535353"/>
        <w:kern w:val="1"/>
        <w:sz w:val="20"/>
        <w:szCs w:val="20"/>
        <w:u w:color="000000"/>
        <w:bdr w:val="nil"/>
      </w:rPr>
      <w:t xml:space="preserve">Paolo Emilio Iacovelli – e-mail: </w:t>
    </w:r>
    <w:hyperlink r:id="rId1" w:history="1">
      <w:r w:rsidRPr="001E0C14">
        <w:rPr>
          <w:rFonts w:ascii="Calibri" w:eastAsia="Calibri" w:hAnsi="Calibri" w:cs="Calibri"/>
          <w:b/>
          <w:bCs/>
          <w:color w:val="535353"/>
          <w:kern w:val="1"/>
          <w:sz w:val="20"/>
          <w:szCs w:val="20"/>
          <w:u w:val="single" w:color="0563C1"/>
          <w:bdr w:val="nil"/>
        </w:rPr>
        <w:t>press@viasatgroup.it</w:t>
      </w:r>
    </w:hyperlink>
    <w:r w:rsidRPr="001E0C14">
      <w:rPr>
        <w:rFonts w:ascii="Calibri" w:eastAsia="Arial Unicode MS" w:hAnsi="Calibri" w:cs="Arial Unicode MS"/>
        <w:b/>
        <w:bCs/>
        <w:color w:val="535353"/>
        <w:kern w:val="1"/>
        <w:sz w:val="20"/>
        <w:szCs w:val="20"/>
        <w:u w:color="000000"/>
        <w:bdr w:val="nil"/>
      </w:rPr>
      <w:t xml:space="preserve"> - 339.7628288</w:t>
    </w:r>
  </w:p>
  <w:p w:rsidR="008659BF" w:rsidRDefault="008659B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FC8" w:rsidRDefault="00255FC8">
      <w:r>
        <w:separator/>
      </w:r>
    </w:p>
  </w:footnote>
  <w:footnote w:type="continuationSeparator" w:id="0">
    <w:p w:rsidR="00255FC8" w:rsidRDefault="00255F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9BF" w:rsidRDefault="008F5898" w:rsidP="00BB004B">
    <w:pPr>
      <w:pStyle w:val="Intestazione"/>
      <w:ind w:hanging="142"/>
    </w:pPr>
    <w:r>
      <w:rPr>
        <w:noProof/>
      </w:rPr>
      <w:drawing>
        <wp:inline distT="0" distB="0" distL="0" distR="0">
          <wp:extent cx="2105025" cy="1009650"/>
          <wp:effectExtent l="19050" t="0" r="9525" b="0"/>
          <wp:docPr id="1" name="Immagine 1" descr="LOGO_VIASAT_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VIASAT_GROU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E531F"/>
    <w:multiLevelType w:val="hybridMultilevel"/>
    <w:tmpl w:val="FF865724"/>
    <w:lvl w:ilvl="0" w:tplc="5BEA994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467A6AF7"/>
    <w:multiLevelType w:val="hybridMultilevel"/>
    <w:tmpl w:val="82EE6FFC"/>
    <w:lvl w:ilvl="0" w:tplc="EA708D62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8EFE0974">
      <w:start w:val="3"/>
      <w:numFmt w:val="upperLetter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283"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41D2E"/>
    <w:rsid w:val="00011A9C"/>
    <w:rsid w:val="00013392"/>
    <w:rsid w:val="0002003D"/>
    <w:rsid w:val="000209CB"/>
    <w:rsid w:val="00024315"/>
    <w:rsid w:val="00026960"/>
    <w:rsid w:val="00037DCD"/>
    <w:rsid w:val="00040560"/>
    <w:rsid w:val="00041AE9"/>
    <w:rsid w:val="00050765"/>
    <w:rsid w:val="0007111A"/>
    <w:rsid w:val="00077ACF"/>
    <w:rsid w:val="00081417"/>
    <w:rsid w:val="000844B3"/>
    <w:rsid w:val="00084FF0"/>
    <w:rsid w:val="000A1127"/>
    <w:rsid w:val="000A76BA"/>
    <w:rsid w:val="000B4BC4"/>
    <w:rsid w:val="000C01ED"/>
    <w:rsid w:val="000D6078"/>
    <w:rsid w:val="000E60A8"/>
    <w:rsid w:val="000E63A7"/>
    <w:rsid w:val="000F0DD7"/>
    <w:rsid w:val="000F4338"/>
    <w:rsid w:val="00107E44"/>
    <w:rsid w:val="00110A2A"/>
    <w:rsid w:val="00111ED1"/>
    <w:rsid w:val="0012727C"/>
    <w:rsid w:val="00130B6E"/>
    <w:rsid w:val="00133DFF"/>
    <w:rsid w:val="00134C8E"/>
    <w:rsid w:val="00140703"/>
    <w:rsid w:val="00146977"/>
    <w:rsid w:val="00150E02"/>
    <w:rsid w:val="00152406"/>
    <w:rsid w:val="0017217E"/>
    <w:rsid w:val="00192FAD"/>
    <w:rsid w:val="00195317"/>
    <w:rsid w:val="001960EF"/>
    <w:rsid w:val="001B5187"/>
    <w:rsid w:val="001B65FA"/>
    <w:rsid w:val="001E0C14"/>
    <w:rsid w:val="00211679"/>
    <w:rsid w:val="002164F3"/>
    <w:rsid w:val="002172D7"/>
    <w:rsid w:val="00221AFE"/>
    <w:rsid w:val="002259B3"/>
    <w:rsid w:val="00227504"/>
    <w:rsid w:val="00235CAB"/>
    <w:rsid w:val="0025438D"/>
    <w:rsid w:val="00255355"/>
    <w:rsid w:val="00255FC8"/>
    <w:rsid w:val="0025601A"/>
    <w:rsid w:val="00263F16"/>
    <w:rsid w:val="00274814"/>
    <w:rsid w:val="00277E1F"/>
    <w:rsid w:val="00282D7D"/>
    <w:rsid w:val="002834E9"/>
    <w:rsid w:val="00291FC7"/>
    <w:rsid w:val="00296CEF"/>
    <w:rsid w:val="002A4053"/>
    <w:rsid w:val="002C48EC"/>
    <w:rsid w:val="002C705B"/>
    <w:rsid w:val="002D1037"/>
    <w:rsid w:val="002D2C03"/>
    <w:rsid w:val="002D4A5F"/>
    <w:rsid w:val="002E0C72"/>
    <w:rsid w:val="002F1D28"/>
    <w:rsid w:val="0030054A"/>
    <w:rsid w:val="00304937"/>
    <w:rsid w:val="00320F9B"/>
    <w:rsid w:val="00322576"/>
    <w:rsid w:val="00331A35"/>
    <w:rsid w:val="00332DEE"/>
    <w:rsid w:val="00334A2D"/>
    <w:rsid w:val="00334C56"/>
    <w:rsid w:val="00336A20"/>
    <w:rsid w:val="00342682"/>
    <w:rsid w:val="00351279"/>
    <w:rsid w:val="003573D0"/>
    <w:rsid w:val="00361276"/>
    <w:rsid w:val="00363F44"/>
    <w:rsid w:val="003726A1"/>
    <w:rsid w:val="00373AAF"/>
    <w:rsid w:val="00376AD5"/>
    <w:rsid w:val="00384E8F"/>
    <w:rsid w:val="00386E56"/>
    <w:rsid w:val="003A2E2E"/>
    <w:rsid w:val="003A484F"/>
    <w:rsid w:val="003B079A"/>
    <w:rsid w:val="003C1E40"/>
    <w:rsid w:val="003C64BE"/>
    <w:rsid w:val="003E3EC4"/>
    <w:rsid w:val="003E783B"/>
    <w:rsid w:val="003F1960"/>
    <w:rsid w:val="003F74D8"/>
    <w:rsid w:val="0040685B"/>
    <w:rsid w:val="0041263B"/>
    <w:rsid w:val="00412FDF"/>
    <w:rsid w:val="00424EA1"/>
    <w:rsid w:val="004312D3"/>
    <w:rsid w:val="00434BF3"/>
    <w:rsid w:val="00440312"/>
    <w:rsid w:val="00440F5B"/>
    <w:rsid w:val="00446682"/>
    <w:rsid w:val="00450D5E"/>
    <w:rsid w:val="0045597E"/>
    <w:rsid w:val="00462843"/>
    <w:rsid w:val="00472F0A"/>
    <w:rsid w:val="00474FC6"/>
    <w:rsid w:val="00476637"/>
    <w:rsid w:val="004831AC"/>
    <w:rsid w:val="00483229"/>
    <w:rsid w:val="004864D3"/>
    <w:rsid w:val="00487E7E"/>
    <w:rsid w:val="00491620"/>
    <w:rsid w:val="004917C4"/>
    <w:rsid w:val="004A3C09"/>
    <w:rsid w:val="004A7777"/>
    <w:rsid w:val="004A7B5B"/>
    <w:rsid w:val="004B0584"/>
    <w:rsid w:val="004C2566"/>
    <w:rsid w:val="004C686A"/>
    <w:rsid w:val="0050246F"/>
    <w:rsid w:val="005030EF"/>
    <w:rsid w:val="00507641"/>
    <w:rsid w:val="0051272F"/>
    <w:rsid w:val="0052285F"/>
    <w:rsid w:val="005271EB"/>
    <w:rsid w:val="00530C3E"/>
    <w:rsid w:val="005411FD"/>
    <w:rsid w:val="0054738B"/>
    <w:rsid w:val="00552356"/>
    <w:rsid w:val="00560B07"/>
    <w:rsid w:val="00573631"/>
    <w:rsid w:val="005945B9"/>
    <w:rsid w:val="005B4F45"/>
    <w:rsid w:val="005C3177"/>
    <w:rsid w:val="005C3831"/>
    <w:rsid w:val="005C5A64"/>
    <w:rsid w:val="005D3A48"/>
    <w:rsid w:val="005E00FB"/>
    <w:rsid w:val="0060126C"/>
    <w:rsid w:val="00601CFD"/>
    <w:rsid w:val="00605072"/>
    <w:rsid w:val="00617314"/>
    <w:rsid w:val="00622024"/>
    <w:rsid w:val="00627472"/>
    <w:rsid w:val="00633A4A"/>
    <w:rsid w:val="00643952"/>
    <w:rsid w:val="006574B6"/>
    <w:rsid w:val="00661544"/>
    <w:rsid w:val="006819C5"/>
    <w:rsid w:val="00691F5E"/>
    <w:rsid w:val="0069584C"/>
    <w:rsid w:val="006A1FA7"/>
    <w:rsid w:val="006A61EB"/>
    <w:rsid w:val="006A71BF"/>
    <w:rsid w:val="006B071A"/>
    <w:rsid w:val="006B3993"/>
    <w:rsid w:val="006B4A0A"/>
    <w:rsid w:val="006C0842"/>
    <w:rsid w:val="006C744E"/>
    <w:rsid w:val="006D4C7F"/>
    <w:rsid w:val="006D55C6"/>
    <w:rsid w:val="006E02F7"/>
    <w:rsid w:val="006E14A4"/>
    <w:rsid w:val="006E2E01"/>
    <w:rsid w:val="006E5DBB"/>
    <w:rsid w:val="006F003D"/>
    <w:rsid w:val="00702DBC"/>
    <w:rsid w:val="00705824"/>
    <w:rsid w:val="00706C64"/>
    <w:rsid w:val="00726A75"/>
    <w:rsid w:val="00727DD3"/>
    <w:rsid w:val="00731E75"/>
    <w:rsid w:val="00735672"/>
    <w:rsid w:val="0073631C"/>
    <w:rsid w:val="007549AA"/>
    <w:rsid w:val="00757E51"/>
    <w:rsid w:val="00760CAF"/>
    <w:rsid w:val="00760F53"/>
    <w:rsid w:val="00763CAB"/>
    <w:rsid w:val="00773502"/>
    <w:rsid w:val="00775EA0"/>
    <w:rsid w:val="007825E1"/>
    <w:rsid w:val="00786C4D"/>
    <w:rsid w:val="0079227A"/>
    <w:rsid w:val="00796742"/>
    <w:rsid w:val="007C1CC7"/>
    <w:rsid w:val="007C25A7"/>
    <w:rsid w:val="007D2709"/>
    <w:rsid w:val="007D5B97"/>
    <w:rsid w:val="007E18D4"/>
    <w:rsid w:val="007F6AFF"/>
    <w:rsid w:val="007F7366"/>
    <w:rsid w:val="00810410"/>
    <w:rsid w:val="00810FAE"/>
    <w:rsid w:val="008127F8"/>
    <w:rsid w:val="00815838"/>
    <w:rsid w:val="008212BC"/>
    <w:rsid w:val="008216F2"/>
    <w:rsid w:val="0082361C"/>
    <w:rsid w:val="0084553C"/>
    <w:rsid w:val="008463F6"/>
    <w:rsid w:val="008539BE"/>
    <w:rsid w:val="008659BF"/>
    <w:rsid w:val="00873A9A"/>
    <w:rsid w:val="008824FA"/>
    <w:rsid w:val="00885221"/>
    <w:rsid w:val="00893832"/>
    <w:rsid w:val="00897163"/>
    <w:rsid w:val="0089728D"/>
    <w:rsid w:val="008A0BC1"/>
    <w:rsid w:val="008A29C6"/>
    <w:rsid w:val="008A32EB"/>
    <w:rsid w:val="008B2279"/>
    <w:rsid w:val="008C6944"/>
    <w:rsid w:val="008E371E"/>
    <w:rsid w:val="008E3E0D"/>
    <w:rsid w:val="008F14DB"/>
    <w:rsid w:val="008F5898"/>
    <w:rsid w:val="008F5A4D"/>
    <w:rsid w:val="00903D0B"/>
    <w:rsid w:val="009135F9"/>
    <w:rsid w:val="00916D98"/>
    <w:rsid w:val="00916DD8"/>
    <w:rsid w:val="00922B69"/>
    <w:rsid w:val="00923F09"/>
    <w:rsid w:val="00925C9F"/>
    <w:rsid w:val="00926B14"/>
    <w:rsid w:val="00927400"/>
    <w:rsid w:val="0093797E"/>
    <w:rsid w:val="00937D36"/>
    <w:rsid w:val="00937E19"/>
    <w:rsid w:val="0094324B"/>
    <w:rsid w:val="00943313"/>
    <w:rsid w:val="00952E56"/>
    <w:rsid w:val="009546F0"/>
    <w:rsid w:val="00962705"/>
    <w:rsid w:val="009730E9"/>
    <w:rsid w:val="00974B99"/>
    <w:rsid w:val="00980D0A"/>
    <w:rsid w:val="009845E6"/>
    <w:rsid w:val="009858E4"/>
    <w:rsid w:val="009926BC"/>
    <w:rsid w:val="009A3360"/>
    <w:rsid w:val="009B2B34"/>
    <w:rsid w:val="009B2ED8"/>
    <w:rsid w:val="009B44BD"/>
    <w:rsid w:val="009C3602"/>
    <w:rsid w:val="009C58CA"/>
    <w:rsid w:val="009C5AB0"/>
    <w:rsid w:val="009D2B81"/>
    <w:rsid w:val="009E1270"/>
    <w:rsid w:val="009F1C75"/>
    <w:rsid w:val="00A035A0"/>
    <w:rsid w:val="00A036FC"/>
    <w:rsid w:val="00A11775"/>
    <w:rsid w:val="00A130C5"/>
    <w:rsid w:val="00A148A5"/>
    <w:rsid w:val="00A2395B"/>
    <w:rsid w:val="00A2472C"/>
    <w:rsid w:val="00A56C53"/>
    <w:rsid w:val="00A63E35"/>
    <w:rsid w:val="00A641A6"/>
    <w:rsid w:val="00A70D78"/>
    <w:rsid w:val="00A73C3A"/>
    <w:rsid w:val="00A7499E"/>
    <w:rsid w:val="00A84201"/>
    <w:rsid w:val="00A92741"/>
    <w:rsid w:val="00AA2AC7"/>
    <w:rsid w:val="00AA468C"/>
    <w:rsid w:val="00AA5245"/>
    <w:rsid w:val="00AB140D"/>
    <w:rsid w:val="00AB5FB0"/>
    <w:rsid w:val="00AC79A1"/>
    <w:rsid w:val="00AE1498"/>
    <w:rsid w:val="00AE4D5F"/>
    <w:rsid w:val="00AF0096"/>
    <w:rsid w:val="00AF277D"/>
    <w:rsid w:val="00AF397D"/>
    <w:rsid w:val="00AF7392"/>
    <w:rsid w:val="00B11667"/>
    <w:rsid w:val="00B257C8"/>
    <w:rsid w:val="00B413DD"/>
    <w:rsid w:val="00B41D2E"/>
    <w:rsid w:val="00B42728"/>
    <w:rsid w:val="00B4465E"/>
    <w:rsid w:val="00B455EC"/>
    <w:rsid w:val="00B60968"/>
    <w:rsid w:val="00B62180"/>
    <w:rsid w:val="00B628BF"/>
    <w:rsid w:val="00B62F4A"/>
    <w:rsid w:val="00B677A5"/>
    <w:rsid w:val="00B84D9C"/>
    <w:rsid w:val="00B86CA0"/>
    <w:rsid w:val="00BA19A9"/>
    <w:rsid w:val="00BB004B"/>
    <w:rsid w:val="00BB00CD"/>
    <w:rsid w:val="00BC0AB0"/>
    <w:rsid w:val="00BC7CAE"/>
    <w:rsid w:val="00BE3DD7"/>
    <w:rsid w:val="00BE7EC1"/>
    <w:rsid w:val="00BF42F5"/>
    <w:rsid w:val="00C003A2"/>
    <w:rsid w:val="00C02DE7"/>
    <w:rsid w:val="00C1416D"/>
    <w:rsid w:val="00C23C85"/>
    <w:rsid w:val="00C27AA9"/>
    <w:rsid w:val="00C30B3F"/>
    <w:rsid w:val="00C4188A"/>
    <w:rsid w:val="00C41FC7"/>
    <w:rsid w:val="00C52D74"/>
    <w:rsid w:val="00C561DE"/>
    <w:rsid w:val="00C7687D"/>
    <w:rsid w:val="00C777B3"/>
    <w:rsid w:val="00C81812"/>
    <w:rsid w:val="00C87979"/>
    <w:rsid w:val="00C92CAA"/>
    <w:rsid w:val="00C94FED"/>
    <w:rsid w:val="00C9653F"/>
    <w:rsid w:val="00C97298"/>
    <w:rsid w:val="00CA561C"/>
    <w:rsid w:val="00CC44C3"/>
    <w:rsid w:val="00CD0652"/>
    <w:rsid w:val="00CD1CA4"/>
    <w:rsid w:val="00CD44AF"/>
    <w:rsid w:val="00CD7C7A"/>
    <w:rsid w:val="00CF6BA7"/>
    <w:rsid w:val="00D011CE"/>
    <w:rsid w:val="00D152B9"/>
    <w:rsid w:val="00D2149E"/>
    <w:rsid w:val="00D24F2D"/>
    <w:rsid w:val="00D25C66"/>
    <w:rsid w:val="00D35B07"/>
    <w:rsid w:val="00D44D92"/>
    <w:rsid w:val="00D50825"/>
    <w:rsid w:val="00D5333B"/>
    <w:rsid w:val="00D5798C"/>
    <w:rsid w:val="00D63F5C"/>
    <w:rsid w:val="00D658A7"/>
    <w:rsid w:val="00D7158A"/>
    <w:rsid w:val="00D81B87"/>
    <w:rsid w:val="00D838E2"/>
    <w:rsid w:val="00D83EB4"/>
    <w:rsid w:val="00D86EF8"/>
    <w:rsid w:val="00D91386"/>
    <w:rsid w:val="00D97D55"/>
    <w:rsid w:val="00DA6718"/>
    <w:rsid w:val="00DB237C"/>
    <w:rsid w:val="00DB43D2"/>
    <w:rsid w:val="00DB5DAD"/>
    <w:rsid w:val="00DB6411"/>
    <w:rsid w:val="00DC45B5"/>
    <w:rsid w:val="00DE64F2"/>
    <w:rsid w:val="00DF27AD"/>
    <w:rsid w:val="00E03C7B"/>
    <w:rsid w:val="00E13F73"/>
    <w:rsid w:val="00E20FC8"/>
    <w:rsid w:val="00E3171C"/>
    <w:rsid w:val="00E3346A"/>
    <w:rsid w:val="00E42226"/>
    <w:rsid w:val="00E44804"/>
    <w:rsid w:val="00E453FC"/>
    <w:rsid w:val="00E46B5B"/>
    <w:rsid w:val="00E57467"/>
    <w:rsid w:val="00E601F6"/>
    <w:rsid w:val="00E623AA"/>
    <w:rsid w:val="00E7084B"/>
    <w:rsid w:val="00E83D92"/>
    <w:rsid w:val="00E85109"/>
    <w:rsid w:val="00E913C7"/>
    <w:rsid w:val="00E91E24"/>
    <w:rsid w:val="00E93B07"/>
    <w:rsid w:val="00E942BC"/>
    <w:rsid w:val="00E957C9"/>
    <w:rsid w:val="00EA1A35"/>
    <w:rsid w:val="00EB0FE8"/>
    <w:rsid w:val="00EB1EAF"/>
    <w:rsid w:val="00EB2122"/>
    <w:rsid w:val="00EB4882"/>
    <w:rsid w:val="00EC5A77"/>
    <w:rsid w:val="00EE2C51"/>
    <w:rsid w:val="00EE419B"/>
    <w:rsid w:val="00EF55D8"/>
    <w:rsid w:val="00EF5B61"/>
    <w:rsid w:val="00F12E03"/>
    <w:rsid w:val="00F14DC8"/>
    <w:rsid w:val="00F20BA1"/>
    <w:rsid w:val="00F25071"/>
    <w:rsid w:val="00F27102"/>
    <w:rsid w:val="00F30678"/>
    <w:rsid w:val="00F30CEA"/>
    <w:rsid w:val="00F4041F"/>
    <w:rsid w:val="00F509B7"/>
    <w:rsid w:val="00F50E2D"/>
    <w:rsid w:val="00F661F7"/>
    <w:rsid w:val="00F93832"/>
    <w:rsid w:val="00F9546D"/>
    <w:rsid w:val="00F95DBD"/>
    <w:rsid w:val="00FB401E"/>
    <w:rsid w:val="00FC005F"/>
    <w:rsid w:val="00FD1408"/>
    <w:rsid w:val="00FD2CE3"/>
    <w:rsid w:val="00FE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B455EC"/>
    <w:pPr>
      <w:spacing w:before="100" w:beforeAutospacing="1" w:after="100" w:afterAutospacing="1"/>
      <w:outlineLvl w:val="3"/>
    </w:pPr>
    <w:rPr>
      <w:b/>
      <w:bCs/>
      <w:lang w:val="en-GB" w:eastAsia="en-GB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363F4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63F44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B84D9C"/>
    <w:rPr>
      <w:color w:val="0000FF"/>
      <w:u w:val="single"/>
    </w:rPr>
  </w:style>
  <w:style w:type="paragraph" w:customStyle="1" w:styleId="Default">
    <w:name w:val="Default"/>
    <w:rsid w:val="00B4272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B4272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B42728"/>
    <w:rPr>
      <w:rFonts w:ascii="Segoe UI" w:hAnsi="Segoe UI" w:cs="Segoe UI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455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rsid w:val="00B455EC"/>
    <w:rPr>
      <w:rFonts w:ascii="Courier New" w:hAnsi="Courier New" w:cs="Courier New"/>
    </w:rPr>
  </w:style>
  <w:style w:type="character" w:customStyle="1" w:styleId="Titolo4Carattere">
    <w:name w:val="Titolo 4 Carattere"/>
    <w:link w:val="Titolo4"/>
    <w:uiPriority w:val="9"/>
    <w:rsid w:val="00B455EC"/>
    <w:rPr>
      <w:b/>
      <w:b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455EC"/>
    <w:pPr>
      <w:spacing w:before="100" w:beforeAutospacing="1" w:after="100" w:afterAutospacing="1"/>
    </w:pPr>
    <w:rPr>
      <w:lang w:val="en-GB" w:eastAsia="en-GB"/>
    </w:rPr>
  </w:style>
  <w:style w:type="character" w:customStyle="1" w:styleId="Menzionenonrisolta">
    <w:name w:val="Menzione non risolta"/>
    <w:uiPriority w:val="99"/>
    <w:semiHidden/>
    <w:unhideWhenUsed/>
    <w:rsid w:val="000F0DD7"/>
    <w:rPr>
      <w:color w:val="605E5C"/>
      <w:shd w:val="clear" w:color="auto" w:fill="E1DFDD"/>
    </w:rPr>
  </w:style>
  <w:style w:type="character" w:styleId="Collegamentovisitato">
    <w:name w:val="FollowedHyperlink"/>
    <w:rsid w:val="00552356"/>
    <w:rPr>
      <w:color w:val="954F72"/>
      <w:u w:val="single"/>
    </w:rPr>
  </w:style>
  <w:style w:type="character" w:styleId="Enfasigrassetto">
    <w:name w:val="Strong"/>
    <w:basedOn w:val="Carpredefinitoparagrafo"/>
    <w:uiPriority w:val="22"/>
    <w:qFormat/>
    <w:rsid w:val="008659BF"/>
    <w:rPr>
      <w:b/>
      <w:bCs/>
    </w:rPr>
  </w:style>
  <w:style w:type="character" w:styleId="Enfasicorsivo">
    <w:name w:val="Emphasis"/>
    <w:basedOn w:val="Carpredefinitoparagrafo"/>
    <w:uiPriority w:val="20"/>
    <w:qFormat/>
    <w:rsid w:val="008659B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asatgroup.it/documents/28-2018_BilancioSocialeVG_ITA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rainedevie.org/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rainedevie.org/e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viasatgroup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3354</CharactersWithSpaces>
  <SharedDoc>false</SharedDoc>
  <HLinks>
    <vt:vector size="30" baseType="variant">
      <vt:variant>
        <vt:i4>1769561</vt:i4>
      </vt:variant>
      <vt:variant>
        <vt:i4>9</vt:i4>
      </vt:variant>
      <vt:variant>
        <vt:i4>0</vt:i4>
      </vt:variant>
      <vt:variant>
        <vt:i4>5</vt:i4>
      </vt:variant>
      <vt:variant>
        <vt:lpwstr>http://bit.ly/ViasatWoods</vt:lpwstr>
      </vt:variant>
      <vt:variant>
        <vt:lpwstr/>
      </vt:variant>
      <vt:variant>
        <vt:i4>8257586</vt:i4>
      </vt:variant>
      <vt:variant>
        <vt:i4>6</vt:i4>
      </vt:variant>
      <vt:variant>
        <vt:i4>0</vt:i4>
      </vt:variant>
      <vt:variant>
        <vt:i4>5</vt:i4>
      </vt:variant>
      <vt:variant>
        <vt:lpwstr>https://grainedevie.org/en/</vt:lpwstr>
      </vt:variant>
      <vt:variant>
        <vt:lpwstr/>
      </vt:variant>
      <vt:variant>
        <vt:i4>8323121</vt:i4>
      </vt:variant>
      <vt:variant>
        <vt:i4>3</vt:i4>
      </vt:variant>
      <vt:variant>
        <vt:i4>0</vt:i4>
      </vt:variant>
      <vt:variant>
        <vt:i4>5</vt:i4>
      </vt:variant>
      <vt:variant>
        <vt:lpwstr>https://www.viasatgroup.it/documents/28-2018_BilancioSocialeVG_ITA.pdf</vt:lpwstr>
      </vt:variant>
      <vt:variant>
        <vt:lpwstr/>
      </vt:variant>
      <vt:variant>
        <vt:i4>8257586</vt:i4>
      </vt:variant>
      <vt:variant>
        <vt:i4>0</vt:i4>
      </vt:variant>
      <vt:variant>
        <vt:i4>0</vt:i4>
      </vt:variant>
      <vt:variant>
        <vt:i4>5</vt:i4>
      </vt:variant>
      <vt:variant>
        <vt:lpwstr>https://grainedevie.org/en/</vt:lpwstr>
      </vt:variant>
      <vt:variant>
        <vt:lpwstr/>
      </vt:variant>
      <vt:variant>
        <vt:i4>6488140</vt:i4>
      </vt:variant>
      <vt:variant>
        <vt:i4>0</vt:i4>
      </vt:variant>
      <vt:variant>
        <vt:i4>0</vt:i4>
      </vt:variant>
      <vt:variant>
        <vt:i4>5</vt:i4>
      </vt:variant>
      <vt:variant>
        <vt:lpwstr>mailto:press@viasatgroup.it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Van Aken</dc:creator>
  <cp:lastModifiedBy>Paolo Iacovelli</cp:lastModifiedBy>
  <cp:revision>3</cp:revision>
  <cp:lastPrinted>2019-11-27T10:12:00Z</cp:lastPrinted>
  <dcterms:created xsi:type="dcterms:W3CDTF">2019-12-12T08:43:00Z</dcterms:created>
  <dcterms:modified xsi:type="dcterms:W3CDTF">2019-12-12T08:44:00Z</dcterms:modified>
</cp:coreProperties>
</file>