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0E" w:rsidRPr="00C24977" w:rsidRDefault="00C24977">
      <w:pPr>
        <w:rPr>
          <w:rFonts w:cstheme="minorHAnsi"/>
          <w:b/>
        </w:rPr>
      </w:pPr>
      <w:r w:rsidRPr="00C24977">
        <w:rPr>
          <w:rFonts w:cstheme="minorHAnsi"/>
          <w:b/>
        </w:rPr>
        <w:t xml:space="preserve">Experience the benefits of vehicle connectivity at </w:t>
      </w:r>
      <w:r w:rsidR="00D36756">
        <w:rPr>
          <w:rFonts w:cstheme="minorHAnsi"/>
          <w:b/>
        </w:rPr>
        <w:t xml:space="preserve">the next ITS European Congress </w:t>
      </w:r>
    </w:p>
    <w:p w:rsidR="00054BF4" w:rsidRPr="00F82C43" w:rsidRDefault="00054BF4">
      <w:pPr>
        <w:rPr>
          <w:rFonts w:cstheme="minorHAnsi"/>
        </w:rPr>
      </w:pPr>
    </w:p>
    <w:p w:rsidR="00054BF4" w:rsidRPr="00F82C43" w:rsidRDefault="00054BF4" w:rsidP="007F66D1">
      <w:pPr>
        <w:jc w:val="both"/>
        <w:rPr>
          <w:rFonts w:cstheme="minorHAnsi"/>
        </w:rPr>
      </w:pPr>
      <w:r w:rsidRPr="00F82C43">
        <w:rPr>
          <w:rFonts w:cstheme="minorHAnsi"/>
        </w:rPr>
        <w:t xml:space="preserve">The way connectivity is transforming </w:t>
      </w:r>
      <w:r w:rsidR="00E2761F">
        <w:rPr>
          <w:rFonts w:cstheme="minorHAnsi"/>
        </w:rPr>
        <w:t>how</w:t>
      </w:r>
      <w:r w:rsidRPr="00F82C43">
        <w:rPr>
          <w:rFonts w:cstheme="minorHAnsi"/>
        </w:rPr>
        <w:t xml:space="preserve"> we plan and deliver mobility will be discussed in detail at t</w:t>
      </w:r>
      <w:r w:rsidR="00A221E9">
        <w:rPr>
          <w:rFonts w:cstheme="minorHAnsi"/>
        </w:rPr>
        <w:t xml:space="preserve">his year’s </w:t>
      </w:r>
      <w:r w:rsidRPr="00F82C43">
        <w:rPr>
          <w:rFonts w:cstheme="minorHAnsi"/>
        </w:rPr>
        <w:t>ITS European Congress in Lisbon</w:t>
      </w:r>
      <w:r w:rsidR="00A221E9">
        <w:rPr>
          <w:rFonts w:cstheme="minorHAnsi"/>
        </w:rPr>
        <w:t xml:space="preserve"> from 18-20 May</w:t>
      </w:r>
      <w:r w:rsidRPr="00F82C43">
        <w:rPr>
          <w:rFonts w:cstheme="minorHAnsi"/>
        </w:rPr>
        <w:t>.</w:t>
      </w:r>
    </w:p>
    <w:p w:rsidR="00054BF4" w:rsidRPr="00F82C43" w:rsidRDefault="00054BF4" w:rsidP="007F66D1">
      <w:pPr>
        <w:jc w:val="both"/>
        <w:rPr>
          <w:rFonts w:cstheme="minorHAnsi"/>
        </w:rPr>
      </w:pPr>
    </w:p>
    <w:p w:rsidR="00A221E9" w:rsidRPr="00F82C43" w:rsidRDefault="00A221E9" w:rsidP="00A221E9">
      <w:pPr>
        <w:rPr>
          <w:rFonts w:cstheme="minorHAnsi"/>
        </w:rPr>
      </w:pPr>
      <w:r w:rsidRPr="00F82C43">
        <w:rPr>
          <w:rFonts w:cstheme="minorHAnsi"/>
        </w:rPr>
        <w:t xml:space="preserve">Visitors to the event at the Lisbon Congress Centre will hear about several projects </w:t>
      </w:r>
      <w:r>
        <w:rPr>
          <w:rFonts w:cstheme="minorHAnsi"/>
        </w:rPr>
        <w:t>that</w:t>
      </w:r>
      <w:r w:rsidRPr="00F82C43">
        <w:rPr>
          <w:rFonts w:cstheme="minorHAnsi"/>
        </w:rPr>
        <w:t xml:space="preserve"> are furthering the development of automated, cooperative</w:t>
      </w:r>
      <w:r>
        <w:rPr>
          <w:rFonts w:cstheme="minorHAnsi"/>
        </w:rPr>
        <w:t>,</w:t>
      </w:r>
      <w:r w:rsidRPr="00F82C43">
        <w:rPr>
          <w:rFonts w:cstheme="minorHAnsi"/>
        </w:rPr>
        <w:t xml:space="preserve"> and connected </w:t>
      </w:r>
      <w:r>
        <w:rPr>
          <w:rFonts w:cstheme="minorHAnsi"/>
        </w:rPr>
        <w:t xml:space="preserve">mobility through </w:t>
      </w:r>
      <w:r w:rsidRPr="00F82C43">
        <w:rPr>
          <w:rFonts w:cstheme="minorHAnsi"/>
        </w:rPr>
        <w:t xml:space="preserve">ITS.  These subjects are core to the theme of the Congress, </w:t>
      </w:r>
      <w:r>
        <w:rPr>
          <w:rFonts w:cstheme="minorHAnsi"/>
        </w:rPr>
        <w:t>“</w:t>
      </w:r>
      <w:r w:rsidRPr="00F82C43">
        <w:rPr>
          <w:rFonts w:cstheme="minorHAnsi"/>
        </w:rPr>
        <w:t>ITS: The Game Changer</w:t>
      </w:r>
      <w:r>
        <w:rPr>
          <w:rFonts w:cstheme="minorHAnsi"/>
        </w:rPr>
        <w:t>”</w:t>
      </w:r>
      <w:r w:rsidRPr="00F82C43">
        <w:rPr>
          <w:rFonts w:cstheme="minorHAnsi"/>
        </w:rPr>
        <w:t xml:space="preserve"> which </w:t>
      </w:r>
      <w:r>
        <w:rPr>
          <w:rFonts w:cstheme="minorHAnsi"/>
        </w:rPr>
        <w:t xml:space="preserve">will </w:t>
      </w:r>
      <w:proofErr w:type="gramStart"/>
      <w:r>
        <w:rPr>
          <w:rFonts w:cstheme="minorHAnsi"/>
        </w:rPr>
        <w:t>showcase</w:t>
      </w:r>
      <w:proofErr w:type="gramEnd"/>
      <w:r w:rsidRPr="00F82C43">
        <w:rPr>
          <w:rFonts w:cstheme="minorHAnsi"/>
        </w:rPr>
        <w:t xml:space="preserve"> how technology is delivering sustainable, safe and efficient </w:t>
      </w:r>
      <w:r>
        <w:rPr>
          <w:rFonts w:cstheme="minorHAnsi"/>
        </w:rPr>
        <w:t>mobility solutions</w:t>
      </w:r>
      <w:r w:rsidRPr="00F82C43">
        <w:rPr>
          <w:rFonts w:cstheme="minorHAnsi"/>
        </w:rPr>
        <w:t>.</w:t>
      </w:r>
    </w:p>
    <w:p w:rsidR="00054BF4" w:rsidRPr="00F82C43" w:rsidRDefault="00054BF4" w:rsidP="007F66D1">
      <w:pPr>
        <w:jc w:val="both"/>
        <w:rPr>
          <w:rFonts w:cstheme="minorHAnsi"/>
        </w:rPr>
      </w:pPr>
    </w:p>
    <w:p w:rsidR="0081047A" w:rsidRPr="00F82C43" w:rsidRDefault="0081047A" w:rsidP="007F66D1">
      <w:pPr>
        <w:jc w:val="both"/>
        <w:rPr>
          <w:rFonts w:cstheme="minorHAnsi"/>
        </w:rPr>
      </w:pPr>
      <w:r w:rsidRPr="00F82C43">
        <w:rPr>
          <w:rFonts w:cstheme="minorHAnsi"/>
        </w:rPr>
        <w:t>One flagship</w:t>
      </w:r>
      <w:r w:rsidR="00054BF4" w:rsidRPr="00F82C43">
        <w:rPr>
          <w:rFonts w:cstheme="minorHAnsi"/>
        </w:rPr>
        <w:t xml:space="preserve"> </w:t>
      </w:r>
      <w:r w:rsidR="00E97F46">
        <w:rPr>
          <w:rFonts w:cstheme="minorHAnsi"/>
        </w:rPr>
        <w:t xml:space="preserve">project </w:t>
      </w:r>
      <w:r w:rsidR="00054BF4" w:rsidRPr="00F82C43">
        <w:rPr>
          <w:rFonts w:cstheme="minorHAnsi"/>
        </w:rPr>
        <w:t>being undertaken by Congress organiser</w:t>
      </w:r>
      <w:r w:rsidR="00E97F46">
        <w:rPr>
          <w:rFonts w:cstheme="minorHAnsi"/>
        </w:rPr>
        <w:t>,</w:t>
      </w:r>
      <w:r w:rsidR="00054BF4" w:rsidRPr="00F82C43">
        <w:rPr>
          <w:rFonts w:cstheme="minorHAnsi"/>
        </w:rPr>
        <w:t xml:space="preserve"> ERTICO – ITS Europe</w:t>
      </w:r>
      <w:r w:rsidR="00E97F46">
        <w:rPr>
          <w:rFonts w:cstheme="minorHAnsi"/>
        </w:rPr>
        <w:t>,</w:t>
      </w:r>
      <w:r w:rsidR="00054BF4" w:rsidRPr="00F82C43">
        <w:rPr>
          <w:rFonts w:cstheme="minorHAnsi"/>
        </w:rPr>
        <w:t xml:space="preserve"> </w:t>
      </w:r>
      <w:r w:rsidRPr="00F82C43">
        <w:rPr>
          <w:rFonts w:cstheme="minorHAnsi"/>
        </w:rPr>
        <w:t>is</w:t>
      </w:r>
      <w:r w:rsidR="00054BF4" w:rsidRPr="00F82C43">
        <w:rPr>
          <w:rFonts w:cstheme="minorHAnsi"/>
        </w:rPr>
        <w:t xml:space="preserve"> C</w:t>
      </w:r>
      <w:r w:rsidRPr="00F82C43">
        <w:rPr>
          <w:rFonts w:cstheme="minorHAnsi"/>
        </w:rPr>
        <w:t>ONCORDA, which is preparing European Motorways for platooning and highly automated driving by trialling</w:t>
      </w:r>
      <w:r w:rsidR="00F04D66">
        <w:rPr>
          <w:rFonts w:cstheme="minorHAnsi"/>
        </w:rPr>
        <w:t xml:space="preserve"> hybrid</w:t>
      </w:r>
      <w:r w:rsidRPr="00F82C43">
        <w:rPr>
          <w:rFonts w:cstheme="minorHAnsi"/>
        </w:rPr>
        <w:t xml:space="preserve"> communication systems on roads in five countries under real traffic conditions.</w:t>
      </w:r>
    </w:p>
    <w:p w:rsidR="0081047A" w:rsidRPr="00F82C43" w:rsidRDefault="0081047A" w:rsidP="007F66D1">
      <w:pPr>
        <w:jc w:val="both"/>
        <w:rPr>
          <w:rFonts w:cstheme="minorHAnsi"/>
        </w:rPr>
      </w:pPr>
    </w:p>
    <w:p w:rsidR="0081047A" w:rsidRPr="00F82C43" w:rsidRDefault="0081047A" w:rsidP="007F66D1">
      <w:pPr>
        <w:jc w:val="both"/>
        <w:rPr>
          <w:rFonts w:cstheme="minorHAnsi"/>
          <w:color w:val="000000" w:themeColor="text1"/>
        </w:rPr>
      </w:pPr>
      <w:r w:rsidRPr="00F82C43">
        <w:rPr>
          <w:rFonts w:cstheme="minorHAnsi"/>
        </w:rPr>
        <w:t>Eusebiu Catana, Senior Manager</w:t>
      </w:r>
      <w:r w:rsidR="00E97F46">
        <w:rPr>
          <w:rFonts w:cstheme="minorHAnsi"/>
        </w:rPr>
        <w:t xml:space="preserve"> of</w:t>
      </w:r>
      <w:r w:rsidRPr="00F82C43">
        <w:rPr>
          <w:rFonts w:cstheme="minorHAnsi"/>
        </w:rPr>
        <w:t xml:space="preserve"> Innovation and Development at ERTICO explains</w:t>
      </w:r>
      <w:r w:rsidR="00841EB4" w:rsidRPr="00F82C43">
        <w:rPr>
          <w:rFonts w:cstheme="minorHAnsi"/>
        </w:rPr>
        <w:t xml:space="preserve"> that this is creating knowledge </w:t>
      </w:r>
      <w:r w:rsidR="00E93BCA">
        <w:rPr>
          <w:rFonts w:cstheme="minorHAnsi"/>
        </w:rPr>
        <w:t>which</w:t>
      </w:r>
      <w:r w:rsidR="00841EB4" w:rsidRPr="00F82C43">
        <w:rPr>
          <w:rFonts w:cstheme="minorHAnsi"/>
        </w:rPr>
        <w:t xml:space="preserve"> can be used in the short term</w:t>
      </w:r>
      <w:r w:rsidR="000E34C0">
        <w:rPr>
          <w:rFonts w:cstheme="minorHAnsi"/>
        </w:rPr>
        <w:t>:</w:t>
      </w:r>
      <w:r w:rsidRPr="00F82C43">
        <w:rPr>
          <w:rFonts w:cstheme="minorHAnsi"/>
        </w:rPr>
        <w:t xml:space="preserve"> “</w:t>
      </w:r>
      <w:proofErr w:type="spellStart"/>
      <w:r w:rsidR="00841EB4" w:rsidRPr="00F82C43">
        <w:rPr>
          <w:rFonts w:cstheme="minorHAnsi"/>
        </w:rPr>
        <w:t>Concorda</w:t>
      </w:r>
      <w:proofErr w:type="spellEnd"/>
      <w:r w:rsidR="00841EB4" w:rsidRPr="00F82C43">
        <w:rPr>
          <w:rFonts w:cstheme="minorHAnsi"/>
        </w:rPr>
        <w:t xml:space="preserve"> will be available in June this year, so by the end of November it will be fully implemented and a</w:t>
      </w:r>
      <w:r w:rsidR="006C51B7">
        <w:rPr>
          <w:rFonts w:cstheme="minorHAnsi"/>
        </w:rPr>
        <w:t>n established</w:t>
      </w:r>
      <w:r w:rsidR="00E6177C">
        <w:rPr>
          <w:rFonts w:cstheme="minorHAnsi"/>
        </w:rPr>
        <w:t xml:space="preserve"> </w:t>
      </w:r>
      <w:r w:rsidR="00841EB4" w:rsidRPr="00F82C43">
        <w:rPr>
          <w:rFonts w:cstheme="minorHAnsi"/>
        </w:rPr>
        <w:t xml:space="preserve">project across five different countries - </w:t>
      </w:r>
      <w:r w:rsidR="00841EB4" w:rsidRPr="00F82C43">
        <w:rPr>
          <w:rFonts w:cstheme="minorHAnsi"/>
          <w:color w:val="000000" w:themeColor="text1"/>
        </w:rPr>
        <w:t>Belgium, France, Germany, Holland and Spain.”  Details of this exciting trial will be shared in Lisbon.</w:t>
      </w:r>
    </w:p>
    <w:p w:rsidR="00841EB4" w:rsidRPr="00F82C43" w:rsidRDefault="00841EB4" w:rsidP="007F66D1">
      <w:pPr>
        <w:jc w:val="both"/>
        <w:rPr>
          <w:rFonts w:cstheme="minorHAnsi"/>
        </w:rPr>
      </w:pPr>
    </w:p>
    <w:p w:rsidR="00841EB4" w:rsidRPr="00F82C43" w:rsidRDefault="00841EB4" w:rsidP="007F66D1">
      <w:pPr>
        <w:jc w:val="both"/>
        <w:rPr>
          <w:rFonts w:cstheme="minorHAnsi"/>
        </w:rPr>
      </w:pPr>
      <w:r w:rsidRPr="00F82C43">
        <w:rPr>
          <w:rFonts w:cstheme="minorHAnsi"/>
        </w:rPr>
        <w:t>Another project</w:t>
      </w:r>
      <w:r w:rsidR="006C51B7">
        <w:rPr>
          <w:rFonts w:cstheme="minorHAnsi"/>
        </w:rPr>
        <w:t xml:space="preserve"> ERTICO</w:t>
      </w:r>
      <w:r w:rsidRPr="00F82C43">
        <w:rPr>
          <w:rFonts w:cstheme="minorHAnsi"/>
        </w:rPr>
        <w:t xml:space="preserve">  is working on which will be highlighted in Lisbon</w:t>
      </w:r>
      <w:r w:rsidR="00E93BCA">
        <w:rPr>
          <w:rFonts w:cstheme="minorHAnsi"/>
        </w:rPr>
        <w:t xml:space="preserve"> is</w:t>
      </w:r>
      <w:r w:rsidRPr="00F82C43">
        <w:rPr>
          <w:rFonts w:cstheme="minorHAnsi"/>
        </w:rPr>
        <w:t xml:space="preserve"> SHOW, </w:t>
      </w:r>
      <w:r w:rsidR="00E93BCA">
        <w:rPr>
          <w:rFonts w:cstheme="minorHAnsi"/>
        </w:rPr>
        <w:t xml:space="preserve">which </w:t>
      </w:r>
      <w:r w:rsidRPr="00F82C43">
        <w:rPr>
          <w:rFonts w:cstheme="minorHAnsi"/>
        </w:rPr>
        <w:t xml:space="preserve">is assisting cities to understand technical solutions and business models needed to support the migration to shared, connected and electrified fleets of vehicles.  “This project is helping us get a step further towards automation in Europe,” </w:t>
      </w:r>
      <w:r w:rsidR="00A34384">
        <w:rPr>
          <w:rFonts w:cstheme="minorHAnsi"/>
        </w:rPr>
        <w:t>adds Catana</w:t>
      </w:r>
      <w:r w:rsidR="00E93BCA">
        <w:rPr>
          <w:rFonts w:cstheme="minorHAnsi"/>
        </w:rPr>
        <w:t>.</w:t>
      </w:r>
      <w:r w:rsidRPr="00F82C43">
        <w:rPr>
          <w:rFonts w:cstheme="minorHAnsi"/>
        </w:rPr>
        <w:t xml:space="preserve"> “It is </w:t>
      </w:r>
      <w:r w:rsidR="0081047A" w:rsidRPr="00F82C43">
        <w:rPr>
          <w:rFonts w:cstheme="minorHAnsi"/>
        </w:rPr>
        <w:t>extremely important</w:t>
      </w:r>
      <w:r w:rsidR="00E93BCA">
        <w:rPr>
          <w:rFonts w:cstheme="minorHAnsi"/>
        </w:rPr>
        <w:t>,</w:t>
      </w:r>
      <w:r w:rsidR="0081047A" w:rsidRPr="00F82C43">
        <w:rPr>
          <w:rFonts w:cstheme="minorHAnsi"/>
        </w:rPr>
        <w:t xml:space="preserve"> </w:t>
      </w:r>
      <w:r w:rsidRPr="00F82C43">
        <w:rPr>
          <w:rFonts w:cstheme="minorHAnsi"/>
        </w:rPr>
        <w:t xml:space="preserve">as </w:t>
      </w:r>
      <w:r w:rsidR="0081047A" w:rsidRPr="00F82C43">
        <w:rPr>
          <w:rFonts w:cstheme="minorHAnsi"/>
        </w:rPr>
        <w:t>this project will pave the way to bring</w:t>
      </w:r>
      <w:r w:rsidRPr="00F82C43">
        <w:rPr>
          <w:rFonts w:cstheme="minorHAnsi"/>
        </w:rPr>
        <w:t>ing</w:t>
      </w:r>
      <w:r w:rsidR="0081047A" w:rsidRPr="00F82C43">
        <w:rPr>
          <w:rFonts w:cstheme="minorHAnsi"/>
        </w:rPr>
        <w:t xml:space="preserve"> real products to the market</w:t>
      </w:r>
      <w:r w:rsidR="001D0465">
        <w:rPr>
          <w:rFonts w:cstheme="minorHAnsi"/>
        </w:rPr>
        <w:t>.”</w:t>
      </w:r>
    </w:p>
    <w:p w:rsidR="00841EB4" w:rsidRPr="00F82C43" w:rsidRDefault="00841EB4" w:rsidP="007F66D1">
      <w:pPr>
        <w:jc w:val="both"/>
        <w:rPr>
          <w:rFonts w:cstheme="minorHAnsi"/>
        </w:rPr>
      </w:pPr>
    </w:p>
    <w:p w:rsidR="00054BF4" w:rsidRPr="00F82C43" w:rsidRDefault="0081047A" w:rsidP="007F66D1">
      <w:pPr>
        <w:jc w:val="both"/>
        <w:rPr>
          <w:rFonts w:cstheme="minorHAnsi"/>
        </w:rPr>
      </w:pPr>
      <w:r w:rsidRPr="00F82C43">
        <w:rPr>
          <w:rFonts w:cstheme="minorHAnsi"/>
        </w:rPr>
        <w:t xml:space="preserve"> </w:t>
      </w:r>
      <w:r w:rsidR="009F2479" w:rsidRPr="00F82C43">
        <w:rPr>
          <w:rFonts w:cstheme="minorHAnsi"/>
        </w:rPr>
        <w:t xml:space="preserve">“Both projects can be used as showcases for any other member states and even from outside Europe – in Japan or the USA </w:t>
      </w:r>
      <w:r w:rsidR="00A34384" w:rsidRPr="00F82C43">
        <w:rPr>
          <w:rFonts w:cstheme="minorHAnsi"/>
        </w:rPr>
        <w:t>–</w:t>
      </w:r>
      <w:r w:rsidR="009F2479" w:rsidRPr="00F82C43">
        <w:rPr>
          <w:rFonts w:cstheme="minorHAnsi"/>
        </w:rPr>
        <w:t xml:space="preserve"> to understand and exploit technology from the market perspective.”</w:t>
      </w:r>
    </w:p>
    <w:p w:rsidR="009F2479" w:rsidRPr="00F82C43" w:rsidRDefault="009F2479" w:rsidP="007F66D1">
      <w:pPr>
        <w:jc w:val="both"/>
        <w:rPr>
          <w:rFonts w:cstheme="minorHAnsi"/>
        </w:rPr>
      </w:pPr>
    </w:p>
    <w:p w:rsidR="00D011CB" w:rsidRDefault="00D011CB" w:rsidP="007F66D1">
      <w:pPr>
        <w:jc w:val="both"/>
        <w:rPr>
          <w:rFonts w:eastAsia="Times New Roman" w:cstheme="minorHAnsi"/>
          <w:color w:val="000000"/>
        </w:rPr>
      </w:pPr>
      <w:r>
        <w:rPr>
          <w:rFonts w:eastAsia="Times New Roman" w:cstheme="minorHAnsi"/>
          <w:color w:val="000000"/>
        </w:rPr>
        <w:t xml:space="preserve">Visitors to Lisbon will be able to experience two demonstrations showcasing the lessons learned from these projects.  Gold Congress Sponsor, CTAG, is showcasing a “last mile” electric autonomous shuttle that will take a circular route near the Tagus River with two stops to allow people to break during their journey.  The vehicle is connected using standardised V2X to improve performance and </w:t>
      </w:r>
      <w:r w:rsidR="002D48F2">
        <w:rPr>
          <w:rFonts w:eastAsia="Times New Roman" w:cstheme="minorHAnsi"/>
          <w:color w:val="000000"/>
        </w:rPr>
        <w:t>shares</w:t>
      </w:r>
      <w:r>
        <w:rPr>
          <w:rFonts w:eastAsia="Times New Roman" w:cstheme="minorHAnsi"/>
          <w:color w:val="000000"/>
        </w:rPr>
        <w:t xml:space="preserve"> information with two sets of traffic lights on the route, meaning the vehicle will stop smoothly when necessary.  Visitors will also get to see the object detection technology which brings the vehicle to safe stop when sensors detect an object blocking its path.</w:t>
      </w:r>
    </w:p>
    <w:p w:rsidR="00D011CB" w:rsidRDefault="00D011CB" w:rsidP="007F66D1">
      <w:pPr>
        <w:jc w:val="both"/>
        <w:rPr>
          <w:rFonts w:eastAsia="Times New Roman" w:cstheme="minorHAnsi"/>
          <w:color w:val="000000"/>
        </w:rPr>
      </w:pPr>
    </w:p>
    <w:p w:rsidR="00D011CB" w:rsidRPr="00D314EF" w:rsidRDefault="00D011CB" w:rsidP="007F66D1">
      <w:pPr>
        <w:jc w:val="both"/>
        <w:rPr>
          <w:rFonts w:eastAsia="Times New Roman" w:cstheme="minorHAnsi"/>
          <w:color w:val="000000"/>
        </w:rPr>
      </w:pPr>
      <w:r>
        <w:rPr>
          <w:rFonts w:eastAsia="Times New Roman" w:cstheme="minorHAnsi"/>
          <w:color w:val="000000"/>
        </w:rPr>
        <w:t xml:space="preserve">Meanwhile 5G technology </w:t>
      </w:r>
      <w:proofErr w:type="gramStart"/>
      <w:r>
        <w:rPr>
          <w:rFonts w:eastAsia="Times New Roman" w:cstheme="minorHAnsi"/>
          <w:color w:val="000000"/>
        </w:rPr>
        <w:t>will be examined</w:t>
      </w:r>
      <w:proofErr w:type="gramEnd"/>
      <w:r>
        <w:rPr>
          <w:rFonts w:eastAsia="Times New Roman" w:cstheme="minorHAnsi"/>
          <w:color w:val="000000"/>
        </w:rPr>
        <w:t xml:space="preserve"> in the 5G</w:t>
      </w:r>
      <w:r w:rsidR="008270C8">
        <w:rPr>
          <w:rFonts w:eastAsia="Times New Roman" w:cstheme="minorHAnsi"/>
          <w:color w:val="000000"/>
        </w:rPr>
        <w:t>-</w:t>
      </w:r>
      <w:bookmarkStart w:id="0" w:name="_GoBack"/>
      <w:bookmarkEnd w:id="0"/>
      <w:r>
        <w:rPr>
          <w:rFonts w:eastAsia="Times New Roman" w:cstheme="minorHAnsi"/>
          <w:color w:val="000000"/>
        </w:rPr>
        <w:t xml:space="preserve"> </w:t>
      </w:r>
      <w:proofErr w:type="spellStart"/>
      <w:r>
        <w:rPr>
          <w:rFonts w:eastAsia="Times New Roman" w:cstheme="minorHAnsi"/>
          <w:color w:val="000000"/>
        </w:rPr>
        <w:t>Mobix</w:t>
      </w:r>
      <w:proofErr w:type="spellEnd"/>
      <w:r>
        <w:rPr>
          <w:rFonts w:eastAsia="Times New Roman" w:cstheme="minorHAnsi"/>
          <w:color w:val="000000"/>
        </w:rPr>
        <w:t xml:space="preserve"> HD Maps use case demonstration, which focusses on the capability of automated vehicles and roadside infrastructure to detect changes in the road and HD map used for driving.  These changes are then sent to the traffic control centre which broadcasts this information to other road users</w:t>
      </w:r>
      <w:r w:rsidRPr="00D314EF">
        <w:rPr>
          <w:rFonts w:eastAsia="Times New Roman" w:cstheme="minorHAnsi"/>
          <w:color w:val="000000"/>
        </w:rPr>
        <w:t xml:space="preserve"> This demonstration shows the </w:t>
      </w:r>
      <w:r>
        <w:rPr>
          <w:rFonts w:eastAsia="Times New Roman" w:cstheme="minorHAnsi"/>
          <w:color w:val="000000"/>
        </w:rPr>
        <w:t xml:space="preserve">new possibilities that 5G connectivity offers when delivering the </w:t>
      </w:r>
      <w:r w:rsidRPr="00D314EF">
        <w:rPr>
          <w:rFonts w:eastAsia="Times New Roman" w:cstheme="minorHAnsi"/>
          <w:color w:val="000000"/>
        </w:rPr>
        <w:t>safety features of an automated vehicle</w:t>
      </w:r>
      <w:r>
        <w:rPr>
          <w:rFonts w:eastAsia="Times New Roman" w:cstheme="minorHAnsi"/>
          <w:color w:val="000000"/>
        </w:rPr>
        <w:t xml:space="preserve">, such as </w:t>
      </w:r>
      <w:r w:rsidRPr="00D314EF">
        <w:rPr>
          <w:rFonts w:eastAsia="Times New Roman" w:cstheme="minorHAnsi"/>
          <w:color w:val="000000"/>
        </w:rPr>
        <w:t xml:space="preserve">when it needs to hand control back to a </w:t>
      </w:r>
      <w:r w:rsidRPr="00D314EF">
        <w:rPr>
          <w:rFonts w:eastAsia="Times New Roman" w:cstheme="minorHAnsi"/>
          <w:color w:val="000000"/>
        </w:rPr>
        <w:lastRenderedPageBreak/>
        <w:t xml:space="preserve">human driver </w:t>
      </w:r>
      <w:r>
        <w:rPr>
          <w:rFonts w:eastAsia="Times New Roman" w:cstheme="minorHAnsi"/>
          <w:color w:val="000000"/>
        </w:rPr>
        <w:t>or</w:t>
      </w:r>
      <w:r w:rsidRPr="00D314EF">
        <w:rPr>
          <w:rFonts w:eastAsia="Times New Roman" w:cstheme="minorHAnsi"/>
          <w:color w:val="000000"/>
        </w:rPr>
        <w:t xml:space="preserve"> when the information is sufficient for it to continue to operate autonomousl</w:t>
      </w:r>
      <w:r>
        <w:rPr>
          <w:rFonts w:eastAsia="Times New Roman" w:cstheme="minorHAnsi"/>
          <w:color w:val="000000"/>
        </w:rPr>
        <w:t>y</w:t>
      </w:r>
      <w:r w:rsidRPr="00D314EF">
        <w:rPr>
          <w:rFonts w:eastAsia="Times New Roman" w:cstheme="minorHAnsi"/>
          <w:color w:val="000000"/>
        </w:rPr>
        <w:t>.</w:t>
      </w:r>
    </w:p>
    <w:p w:rsidR="00D011CB" w:rsidRPr="00D314EF" w:rsidRDefault="00D011CB" w:rsidP="007F66D1">
      <w:pPr>
        <w:jc w:val="both"/>
        <w:rPr>
          <w:rFonts w:eastAsia="Times New Roman" w:cstheme="minorHAnsi"/>
          <w:color w:val="000000"/>
        </w:rPr>
      </w:pPr>
    </w:p>
    <w:p w:rsidR="00D011CB" w:rsidRPr="00C24977" w:rsidRDefault="00D011CB" w:rsidP="007F66D1">
      <w:pPr>
        <w:jc w:val="both"/>
        <w:rPr>
          <w:rFonts w:ascii="Times New Roman" w:eastAsia="Times New Roman" w:hAnsi="Times New Roman" w:cs="Times New Roman"/>
        </w:rPr>
      </w:pPr>
      <w:r w:rsidRPr="00D314EF">
        <w:rPr>
          <w:rFonts w:eastAsia="Times New Roman" w:cstheme="minorHAnsi"/>
          <w:color w:val="000000"/>
        </w:rPr>
        <w:t>“</w:t>
      </w:r>
      <w:r w:rsidRPr="00D314EF">
        <w:rPr>
          <w:rFonts w:ascii="Calibri" w:eastAsia="Times New Roman" w:hAnsi="Calibri" w:cs="Calibri"/>
          <w:color w:val="000000"/>
        </w:rPr>
        <w:t>The technological advances which take place in the time between Congresses are so impressive, it is vital that ITS professionals get to experience them on a regular basis</w:t>
      </w:r>
      <w:r>
        <w:rPr>
          <w:rFonts w:ascii="Calibri" w:eastAsia="Times New Roman" w:hAnsi="Calibri" w:cs="Calibri"/>
          <w:color w:val="000000"/>
        </w:rPr>
        <w:t>,” commented Francisco Sanche</w:t>
      </w:r>
      <w:r w:rsidR="008270C8">
        <w:rPr>
          <w:rFonts w:ascii="Calibri" w:eastAsia="Times New Roman" w:hAnsi="Calibri" w:cs="Calibri"/>
          <w:color w:val="000000"/>
        </w:rPr>
        <w:t>z</w:t>
      </w:r>
      <w:r>
        <w:rPr>
          <w:rFonts w:ascii="Calibri" w:eastAsia="Times New Roman" w:hAnsi="Calibri" w:cs="Calibri"/>
          <w:color w:val="000000"/>
        </w:rPr>
        <w:t xml:space="preserve"> Pons, Electronics and ITS Director at </w:t>
      </w:r>
      <w:r w:rsidR="002D48F2">
        <w:rPr>
          <w:rFonts w:ascii="Calibri" w:eastAsia="Times New Roman" w:hAnsi="Calibri" w:cs="Calibri"/>
          <w:color w:val="000000"/>
        </w:rPr>
        <w:t>C</w:t>
      </w:r>
      <w:r>
        <w:rPr>
          <w:rFonts w:ascii="Calibri" w:eastAsia="Times New Roman" w:hAnsi="Calibri" w:cs="Calibri"/>
          <w:color w:val="000000"/>
        </w:rPr>
        <w:t>TAG</w:t>
      </w:r>
      <w:r w:rsidRPr="00D314EF">
        <w:rPr>
          <w:rFonts w:ascii="Calibri" w:eastAsia="Times New Roman" w:hAnsi="Calibri" w:cs="Calibri"/>
          <w:color w:val="000000"/>
        </w:rPr>
        <w:t>. </w:t>
      </w:r>
      <w:r>
        <w:rPr>
          <w:rFonts w:ascii="Calibri" w:eastAsia="Times New Roman" w:hAnsi="Calibri" w:cs="Calibri"/>
          <w:color w:val="000000"/>
        </w:rPr>
        <w:t xml:space="preserve"> “</w:t>
      </w:r>
      <w:r w:rsidRPr="00D314EF">
        <w:rPr>
          <w:rFonts w:ascii="Calibri" w:eastAsia="Times New Roman" w:hAnsi="Calibri" w:cs="Calibri"/>
          <w:color w:val="000000"/>
        </w:rPr>
        <w:t>Only by attending events like the ITS European Congress can the industry’s experts really understand the benefits of all the project work being undertaken across the continent and how it will affect them and their customers in their working lives.  Things are moving so fast that the industry has to experience these demonstrations so they know they aren’t doing their planning and implementation based on knowledge they had a year ago</w:t>
      </w:r>
      <w:r>
        <w:rPr>
          <w:rFonts w:ascii="Calibri" w:eastAsia="Times New Roman" w:hAnsi="Calibri" w:cs="Calibri"/>
          <w:color w:val="000000"/>
        </w:rPr>
        <w:t>,</w:t>
      </w:r>
      <w:r w:rsidRPr="00D314EF">
        <w:rPr>
          <w:rFonts w:ascii="Calibri" w:eastAsia="Times New Roman" w:hAnsi="Calibri" w:cs="Calibri"/>
          <w:color w:val="000000"/>
        </w:rPr>
        <w:t xml:space="preserve"> which is out of date now.”</w:t>
      </w:r>
    </w:p>
    <w:p w:rsidR="00D011CB" w:rsidRPr="00D314EF" w:rsidRDefault="00D011CB" w:rsidP="007F66D1">
      <w:pPr>
        <w:jc w:val="both"/>
        <w:rPr>
          <w:rFonts w:eastAsia="Times New Roman" w:cstheme="minorHAnsi"/>
          <w:color w:val="000000"/>
        </w:rPr>
      </w:pPr>
    </w:p>
    <w:p w:rsidR="00A221E9" w:rsidRPr="00F82C43" w:rsidRDefault="00A221E9" w:rsidP="00A221E9">
      <w:pPr>
        <w:rPr>
          <w:rFonts w:cstheme="minorHAnsi"/>
        </w:rPr>
      </w:pPr>
      <w:r w:rsidRPr="00F82C43">
        <w:rPr>
          <w:rFonts w:cstheme="minorHAnsi"/>
        </w:rPr>
        <w:t xml:space="preserve">Another ERTICO initiative on connectivity being showcased in Lisbon is </w:t>
      </w:r>
      <w:r w:rsidRPr="00F82C43">
        <w:rPr>
          <w:rFonts w:eastAsia="Times New Roman" w:cstheme="minorHAnsi"/>
          <w:iCs/>
          <w:color w:val="000000"/>
        </w:rPr>
        <w:t>C-</w:t>
      </w:r>
      <w:proofErr w:type="spellStart"/>
      <w:r w:rsidRPr="00F82C43">
        <w:rPr>
          <w:rFonts w:eastAsia="Times New Roman" w:cstheme="minorHAnsi"/>
          <w:iCs/>
          <w:color w:val="000000"/>
        </w:rPr>
        <w:t>MobILE</w:t>
      </w:r>
      <w:proofErr w:type="spellEnd"/>
      <w:r w:rsidRPr="00F82C43">
        <w:rPr>
          <w:rFonts w:cstheme="minorHAnsi"/>
        </w:rPr>
        <w:t xml:space="preserve">, helping local authorities deploy </w:t>
      </w:r>
      <w:r>
        <w:rPr>
          <w:rFonts w:cstheme="minorHAnsi"/>
        </w:rPr>
        <w:t>cooperative</w:t>
      </w:r>
      <w:r w:rsidRPr="00F82C43">
        <w:rPr>
          <w:rFonts w:cstheme="minorHAnsi"/>
        </w:rPr>
        <w:t xml:space="preserve"> </w:t>
      </w:r>
      <w:r>
        <w:rPr>
          <w:rFonts w:cstheme="minorHAnsi"/>
        </w:rPr>
        <w:t xml:space="preserve">ITS </w:t>
      </w:r>
      <w:proofErr w:type="gramStart"/>
      <w:r w:rsidRPr="00F82C43">
        <w:rPr>
          <w:rFonts w:cstheme="minorHAnsi"/>
        </w:rPr>
        <w:t>solutions which</w:t>
      </w:r>
      <w:proofErr w:type="gramEnd"/>
      <w:r w:rsidRPr="00F82C43">
        <w:rPr>
          <w:rFonts w:cstheme="minorHAnsi"/>
        </w:rPr>
        <w:t xml:space="preserve"> deliver safe and efficient transport</w:t>
      </w:r>
      <w:r>
        <w:rPr>
          <w:rFonts w:cstheme="minorHAnsi"/>
        </w:rPr>
        <w:t xml:space="preserve"> for all road users</w:t>
      </w:r>
      <w:r w:rsidRPr="00F82C43">
        <w:rPr>
          <w:rFonts w:cstheme="minorHAnsi"/>
        </w:rPr>
        <w:t>.</w:t>
      </w:r>
    </w:p>
    <w:p w:rsidR="00A221E9" w:rsidRPr="00F82C43" w:rsidRDefault="00A221E9" w:rsidP="00A221E9">
      <w:pPr>
        <w:rPr>
          <w:rFonts w:cstheme="minorHAnsi"/>
        </w:rPr>
      </w:pPr>
    </w:p>
    <w:p w:rsidR="00A221E9" w:rsidRPr="00F82C43" w:rsidRDefault="00A221E9" w:rsidP="00A221E9">
      <w:pPr>
        <w:rPr>
          <w:rFonts w:cstheme="minorHAnsi"/>
        </w:rPr>
      </w:pPr>
      <w:r w:rsidRPr="00F82C43">
        <w:rPr>
          <w:rFonts w:cstheme="minorHAnsi"/>
        </w:rPr>
        <w:t>“</w:t>
      </w:r>
      <w:r w:rsidRPr="00F82C43">
        <w:rPr>
          <w:rFonts w:eastAsia="Times New Roman" w:cstheme="minorHAnsi"/>
          <w:iCs/>
          <w:color w:val="000000"/>
        </w:rPr>
        <w:t>C-</w:t>
      </w:r>
      <w:proofErr w:type="spellStart"/>
      <w:r w:rsidRPr="00F82C43">
        <w:rPr>
          <w:rFonts w:eastAsia="Times New Roman" w:cstheme="minorHAnsi"/>
          <w:iCs/>
          <w:color w:val="000000"/>
        </w:rPr>
        <w:t>MobILE</w:t>
      </w:r>
      <w:proofErr w:type="spellEnd"/>
      <w:r w:rsidRPr="00F82C43">
        <w:rPr>
          <w:rFonts w:eastAsia="Times New Roman" w:cstheme="minorHAnsi"/>
          <w:iCs/>
          <w:color w:val="000000"/>
        </w:rPr>
        <w:t xml:space="preserve"> envisions a congestion-free, sustainable and economically viable mobility, minimising the environmental impact of road transport,” explains Giacomo Somma, </w:t>
      </w:r>
      <w:r w:rsidRPr="0043267B">
        <w:rPr>
          <w:rFonts w:eastAsia="Times New Roman" w:cstheme="minorHAnsi"/>
          <w:iCs/>
          <w:color w:val="000000"/>
        </w:rPr>
        <w:t xml:space="preserve">Senior Manager </w:t>
      </w:r>
      <w:r>
        <w:rPr>
          <w:rFonts w:eastAsia="Times New Roman" w:cstheme="minorHAnsi"/>
          <w:iCs/>
          <w:color w:val="000000"/>
        </w:rPr>
        <w:t xml:space="preserve">in C-ITS and Urban Mobility </w:t>
      </w:r>
      <w:r w:rsidRPr="0043267B">
        <w:rPr>
          <w:rFonts w:eastAsia="Times New Roman" w:cstheme="minorHAnsi"/>
          <w:iCs/>
          <w:color w:val="000000"/>
        </w:rPr>
        <w:t>at ERTICO</w:t>
      </w:r>
      <w:r w:rsidRPr="00F82C43">
        <w:rPr>
          <w:rFonts w:eastAsia="Times New Roman" w:cstheme="minorHAnsi"/>
          <w:iCs/>
          <w:color w:val="000000"/>
        </w:rPr>
        <w:t xml:space="preserve">.  “Specifically, the project will deploy a </w:t>
      </w:r>
      <w:r>
        <w:rPr>
          <w:rFonts w:eastAsia="Times New Roman" w:cstheme="minorHAnsi"/>
          <w:iCs/>
          <w:color w:val="000000"/>
        </w:rPr>
        <w:t xml:space="preserve">wide </w:t>
      </w:r>
      <w:r w:rsidRPr="00F82C43">
        <w:rPr>
          <w:rFonts w:eastAsia="Times New Roman" w:cstheme="minorHAnsi"/>
          <w:iCs/>
          <w:color w:val="000000"/>
        </w:rPr>
        <w:t>range of use cases having a strong uptake potential, such as Vulnerable Road Users’ safety at intersections, traffic light operation, eco-driving, traffic routing, goods delivery and parking for cross-modal integration.</w:t>
      </w:r>
      <w:r w:rsidRPr="00F82C43">
        <w:rPr>
          <w:rFonts w:cstheme="minorHAnsi"/>
        </w:rPr>
        <w:t>”</w:t>
      </w:r>
    </w:p>
    <w:p w:rsidR="00A221E9" w:rsidRPr="00F82C43" w:rsidRDefault="00A221E9" w:rsidP="00A221E9">
      <w:pPr>
        <w:rPr>
          <w:rFonts w:eastAsia="Times New Roman" w:cstheme="minorHAnsi"/>
        </w:rPr>
      </w:pPr>
    </w:p>
    <w:p w:rsidR="00A221E9" w:rsidRPr="00F82C43" w:rsidRDefault="00A221E9" w:rsidP="00A221E9">
      <w:pPr>
        <w:rPr>
          <w:rFonts w:eastAsia="Times New Roman" w:cstheme="minorHAnsi"/>
          <w:iCs/>
          <w:color w:val="000000"/>
        </w:rPr>
      </w:pPr>
      <w:r w:rsidRPr="00F82C43">
        <w:rPr>
          <w:rFonts w:eastAsia="Times New Roman" w:cstheme="minorHAnsi"/>
        </w:rPr>
        <w:t>“</w:t>
      </w:r>
      <w:r w:rsidRPr="00F82C43">
        <w:rPr>
          <w:rFonts w:eastAsia="Times New Roman" w:cstheme="minorHAnsi"/>
          <w:color w:val="000000"/>
        </w:rPr>
        <w:t xml:space="preserve">Come and see us in Lisbon to learn about </w:t>
      </w:r>
      <w:r w:rsidRPr="00F82C43">
        <w:rPr>
          <w:rFonts w:eastAsia="Times New Roman" w:cstheme="minorHAnsi"/>
          <w:iCs/>
          <w:color w:val="000000"/>
        </w:rPr>
        <w:t xml:space="preserve">our </w:t>
      </w:r>
      <w:r w:rsidRPr="009F2479">
        <w:rPr>
          <w:rFonts w:eastAsia="Times New Roman" w:cstheme="minorHAnsi"/>
          <w:iCs/>
          <w:color w:val="000000"/>
        </w:rPr>
        <w:t>project outcomes</w:t>
      </w:r>
      <w:r w:rsidRPr="00F82C43">
        <w:rPr>
          <w:rFonts w:eastAsia="Times New Roman" w:cstheme="minorHAnsi"/>
          <w:iCs/>
          <w:color w:val="000000"/>
        </w:rPr>
        <w:t xml:space="preserve">.  We will </w:t>
      </w:r>
      <w:r>
        <w:rPr>
          <w:rFonts w:eastAsia="Times New Roman" w:cstheme="minorHAnsi"/>
          <w:iCs/>
          <w:color w:val="000000"/>
        </w:rPr>
        <w:t xml:space="preserve">present and showcase </w:t>
      </w:r>
      <w:r w:rsidRPr="009F2479">
        <w:rPr>
          <w:rFonts w:eastAsia="Times New Roman" w:cstheme="minorHAnsi"/>
          <w:iCs/>
          <w:color w:val="000000"/>
        </w:rPr>
        <w:t>technical and non-technical results</w:t>
      </w:r>
      <w:r w:rsidRPr="00F82C43">
        <w:rPr>
          <w:rFonts w:eastAsia="Times New Roman" w:cstheme="minorHAnsi"/>
          <w:iCs/>
          <w:color w:val="000000"/>
        </w:rPr>
        <w:t>,</w:t>
      </w:r>
      <w:r w:rsidRPr="009F2479">
        <w:rPr>
          <w:rFonts w:eastAsia="Times New Roman" w:cstheme="minorHAnsi"/>
          <w:iCs/>
          <w:color w:val="000000"/>
        </w:rPr>
        <w:t xml:space="preserve"> </w:t>
      </w:r>
      <w:r w:rsidRPr="00F82C43">
        <w:rPr>
          <w:rFonts w:eastAsia="Times New Roman" w:cstheme="minorHAnsi"/>
          <w:iCs/>
          <w:color w:val="000000"/>
        </w:rPr>
        <w:t>f</w:t>
      </w:r>
      <w:r w:rsidRPr="009F2479">
        <w:rPr>
          <w:rFonts w:eastAsia="Times New Roman" w:cstheme="minorHAnsi"/>
          <w:iCs/>
          <w:color w:val="000000"/>
        </w:rPr>
        <w:t>or instance, how C-</w:t>
      </w:r>
      <w:proofErr w:type="spellStart"/>
      <w:r w:rsidRPr="009F2479">
        <w:rPr>
          <w:rFonts w:eastAsia="Times New Roman" w:cstheme="minorHAnsi"/>
          <w:iCs/>
          <w:color w:val="000000"/>
        </w:rPr>
        <w:t>MobILE</w:t>
      </w:r>
      <w:proofErr w:type="spellEnd"/>
      <w:r w:rsidRPr="009F2479">
        <w:rPr>
          <w:rFonts w:eastAsia="Times New Roman" w:cstheme="minorHAnsi"/>
          <w:iCs/>
          <w:color w:val="000000"/>
        </w:rPr>
        <w:t xml:space="preserve"> is developing new business models for large-scale deployment</w:t>
      </w:r>
      <w:r>
        <w:rPr>
          <w:rFonts w:eastAsia="Times New Roman" w:cstheme="minorHAnsi"/>
          <w:iCs/>
          <w:color w:val="000000"/>
        </w:rPr>
        <w:t xml:space="preserve"> or how the user can better benefit from various services bundled together in his own as well as other cities in a seamless </w:t>
      </w:r>
      <w:proofErr w:type="gramStart"/>
      <w:r>
        <w:rPr>
          <w:rFonts w:eastAsia="Times New Roman" w:cstheme="minorHAnsi"/>
          <w:iCs/>
          <w:color w:val="000000"/>
        </w:rPr>
        <w:t xml:space="preserve">way </w:t>
      </w:r>
      <w:r w:rsidRPr="009F2479">
        <w:rPr>
          <w:rFonts w:eastAsia="Times New Roman" w:cstheme="minorHAnsi"/>
          <w:iCs/>
          <w:color w:val="000000"/>
        </w:rPr>
        <w:t>.</w:t>
      </w:r>
      <w:r>
        <w:rPr>
          <w:rFonts w:eastAsia="Times New Roman" w:cstheme="minorHAnsi"/>
          <w:iCs/>
          <w:color w:val="000000"/>
        </w:rPr>
        <w:t>”</w:t>
      </w:r>
      <w:proofErr w:type="gramEnd"/>
    </w:p>
    <w:p w:rsidR="00A221E9" w:rsidRPr="00F82C43" w:rsidRDefault="00A221E9" w:rsidP="00A221E9">
      <w:pPr>
        <w:rPr>
          <w:rFonts w:eastAsia="Times New Roman" w:cstheme="minorHAnsi"/>
          <w:color w:val="000000"/>
        </w:rPr>
      </w:pPr>
    </w:p>
    <w:p w:rsidR="00A221E9" w:rsidRPr="009F2479" w:rsidRDefault="00A221E9" w:rsidP="00A221E9">
      <w:pPr>
        <w:rPr>
          <w:rFonts w:eastAsia="Times New Roman" w:cstheme="minorHAnsi"/>
          <w:color w:val="000000"/>
        </w:rPr>
      </w:pPr>
      <w:r w:rsidRPr="00F82C43">
        <w:rPr>
          <w:rFonts w:eastAsia="Times New Roman" w:cstheme="minorHAnsi"/>
          <w:color w:val="000000"/>
        </w:rPr>
        <w:t xml:space="preserve">As Giacomo Somma sums up, what people will learn about in Lisbon will make a huge difference to the future of transport.  “Cooperative </w:t>
      </w:r>
      <w:r w:rsidRPr="00F82C43">
        <w:rPr>
          <w:rFonts w:cstheme="minorHAnsi"/>
        </w:rPr>
        <w:t xml:space="preserve">ITS will resolve the conflict between the individual and the collective </w:t>
      </w:r>
      <w:r>
        <w:rPr>
          <w:rFonts w:cstheme="minorHAnsi"/>
        </w:rPr>
        <w:t xml:space="preserve">mobility </w:t>
      </w:r>
      <w:r w:rsidRPr="00F82C43">
        <w:rPr>
          <w:rFonts w:cstheme="minorHAnsi"/>
        </w:rPr>
        <w:t>needs.  It would be a win-win-win!  A win for the user who gets more efficiency, a win for the public authority which has to ensure sustainable transport and healthy, liveable cities</w:t>
      </w:r>
      <w:r>
        <w:rPr>
          <w:rFonts w:cstheme="minorHAnsi"/>
        </w:rPr>
        <w:t>,</w:t>
      </w:r>
      <w:r w:rsidRPr="00F82C43">
        <w:rPr>
          <w:rFonts w:cstheme="minorHAnsi"/>
        </w:rPr>
        <w:t xml:space="preserve"> and a win for the market because those services have the potential to create a lot of new jobs and a lot of new business opportunities.”</w:t>
      </w:r>
    </w:p>
    <w:p w:rsidR="00F82C43" w:rsidRPr="009F2479" w:rsidRDefault="00F82C43" w:rsidP="00A221E9">
      <w:pPr>
        <w:jc w:val="both"/>
        <w:rPr>
          <w:rFonts w:eastAsia="Times New Roman" w:cstheme="minorHAnsi"/>
          <w:color w:val="000000"/>
        </w:rPr>
      </w:pPr>
    </w:p>
    <w:sectPr w:rsidR="00F82C43" w:rsidRPr="009F2479" w:rsidSect="00CB01AB">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C0E07" w16cid:durableId="21E7FAF7"/>
  <w16cid:commentId w16cid:paraId="25D2F2B8" w16cid:durableId="21E7FAF8"/>
  <w16cid:commentId w16cid:paraId="28B63DF5" w16cid:durableId="21E7FAF9"/>
  <w16cid:commentId w16cid:paraId="7273B3EC" w16cid:durableId="21E7FAFA"/>
  <w16cid:commentId w16cid:paraId="290740F5" w16cid:durableId="21EB9FB2"/>
  <w16cid:commentId w16cid:paraId="1D5DF731" w16cid:durableId="21EB9FB1"/>
  <w16cid:commentId w16cid:paraId="38E0D065" w16cid:durableId="21EB9FB0"/>
  <w16cid:commentId w16cid:paraId="23A77202" w16cid:durableId="21EB9FAF"/>
  <w16cid:commentId w16cid:paraId="5BCA4F5B" w16cid:durableId="21E7FAFB"/>
  <w16cid:commentId w16cid:paraId="47590B4D" w16cid:durableId="21EB9F6E"/>
  <w16cid:commentId w16cid:paraId="441EBCAC" w16cid:durableId="21E7FAFC"/>
  <w16cid:commentId w16cid:paraId="53058D5C" w16cid:durableId="21EB9E43"/>
  <w16cid:commentId w16cid:paraId="6A38E3EE" w16cid:durableId="21E7FAFD"/>
  <w16cid:commentId w16cid:paraId="238D0C50" w16cid:durableId="21E7FAFE"/>
  <w16cid:commentId w16cid:paraId="751E0D49" w16cid:durableId="21E7FA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B29"/>
    <w:multiLevelType w:val="multilevel"/>
    <w:tmpl w:val="B2365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F4"/>
    <w:rsid w:val="00054BF4"/>
    <w:rsid w:val="000E34C0"/>
    <w:rsid w:val="000F1896"/>
    <w:rsid w:val="00103934"/>
    <w:rsid w:val="001D0465"/>
    <w:rsid w:val="002D48F2"/>
    <w:rsid w:val="00344293"/>
    <w:rsid w:val="00377928"/>
    <w:rsid w:val="0043267B"/>
    <w:rsid w:val="00470971"/>
    <w:rsid w:val="004711CC"/>
    <w:rsid w:val="004F76EF"/>
    <w:rsid w:val="005F537F"/>
    <w:rsid w:val="00605FFD"/>
    <w:rsid w:val="00613394"/>
    <w:rsid w:val="006C51B7"/>
    <w:rsid w:val="007F66D1"/>
    <w:rsid w:val="0081047A"/>
    <w:rsid w:val="008270C8"/>
    <w:rsid w:val="00841EB4"/>
    <w:rsid w:val="00943F8D"/>
    <w:rsid w:val="009E5FF3"/>
    <w:rsid w:val="009F23A8"/>
    <w:rsid w:val="009F2479"/>
    <w:rsid w:val="00A221E9"/>
    <w:rsid w:val="00A34384"/>
    <w:rsid w:val="00A621D5"/>
    <w:rsid w:val="00C24977"/>
    <w:rsid w:val="00CB01AB"/>
    <w:rsid w:val="00D011CB"/>
    <w:rsid w:val="00D314EF"/>
    <w:rsid w:val="00D36756"/>
    <w:rsid w:val="00E2761F"/>
    <w:rsid w:val="00E6177C"/>
    <w:rsid w:val="00E93BCA"/>
    <w:rsid w:val="00E97F46"/>
    <w:rsid w:val="00F04D66"/>
    <w:rsid w:val="00F62664"/>
    <w:rsid w:val="00F82C43"/>
    <w:rsid w:val="00FA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8228"/>
  <w15:docId w15:val="{11C43CDA-8F39-48D2-A1F7-5EF59131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479"/>
  </w:style>
  <w:style w:type="character" w:styleId="Hyperlink">
    <w:name w:val="Hyperlink"/>
    <w:basedOn w:val="DefaultParagraphFont"/>
    <w:uiPriority w:val="99"/>
    <w:semiHidden/>
    <w:unhideWhenUsed/>
    <w:rsid w:val="009F2479"/>
    <w:rPr>
      <w:color w:val="0000FF"/>
      <w:u w:val="single"/>
    </w:rPr>
  </w:style>
  <w:style w:type="character" w:styleId="CommentReference">
    <w:name w:val="annotation reference"/>
    <w:basedOn w:val="DefaultParagraphFont"/>
    <w:uiPriority w:val="99"/>
    <w:semiHidden/>
    <w:unhideWhenUsed/>
    <w:rsid w:val="00E97F46"/>
    <w:rPr>
      <w:sz w:val="16"/>
      <w:szCs w:val="16"/>
    </w:rPr>
  </w:style>
  <w:style w:type="paragraph" w:styleId="CommentText">
    <w:name w:val="annotation text"/>
    <w:basedOn w:val="Normal"/>
    <w:link w:val="CommentTextChar"/>
    <w:uiPriority w:val="99"/>
    <w:semiHidden/>
    <w:unhideWhenUsed/>
    <w:rsid w:val="00E97F46"/>
    <w:rPr>
      <w:sz w:val="20"/>
      <w:szCs w:val="20"/>
    </w:rPr>
  </w:style>
  <w:style w:type="character" w:customStyle="1" w:styleId="CommentTextChar">
    <w:name w:val="Comment Text Char"/>
    <w:basedOn w:val="DefaultParagraphFont"/>
    <w:link w:val="CommentText"/>
    <w:uiPriority w:val="99"/>
    <w:semiHidden/>
    <w:rsid w:val="00E97F46"/>
    <w:rPr>
      <w:sz w:val="20"/>
      <w:szCs w:val="20"/>
    </w:rPr>
  </w:style>
  <w:style w:type="paragraph" w:styleId="CommentSubject">
    <w:name w:val="annotation subject"/>
    <w:basedOn w:val="CommentText"/>
    <w:next w:val="CommentText"/>
    <w:link w:val="CommentSubjectChar"/>
    <w:uiPriority w:val="99"/>
    <w:semiHidden/>
    <w:unhideWhenUsed/>
    <w:rsid w:val="00E97F46"/>
    <w:rPr>
      <w:b/>
      <w:bCs/>
    </w:rPr>
  </w:style>
  <w:style w:type="character" w:customStyle="1" w:styleId="CommentSubjectChar">
    <w:name w:val="Comment Subject Char"/>
    <w:basedOn w:val="CommentTextChar"/>
    <w:link w:val="CommentSubject"/>
    <w:uiPriority w:val="99"/>
    <w:semiHidden/>
    <w:rsid w:val="00E97F46"/>
    <w:rPr>
      <w:b/>
      <w:bCs/>
      <w:sz w:val="20"/>
      <w:szCs w:val="20"/>
    </w:rPr>
  </w:style>
  <w:style w:type="paragraph" w:styleId="BalloonText">
    <w:name w:val="Balloon Text"/>
    <w:basedOn w:val="Normal"/>
    <w:link w:val="BalloonTextChar"/>
    <w:uiPriority w:val="99"/>
    <w:semiHidden/>
    <w:unhideWhenUsed/>
    <w:rsid w:val="00E97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F46"/>
    <w:rPr>
      <w:rFonts w:ascii="Segoe UI" w:hAnsi="Segoe UI" w:cs="Segoe UI"/>
      <w:sz w:val="18"/>
      <w:szCs w:val="18"/>
    </w:rPr>
  </w:style>
  <w:style w:type="paragraph" w:styleId="Revision">
    <w:name w:val="Revision"/>
    <w:hidden/>
    <w:uiPriority w:val="99"/>
    <w:semiHidden/>
    <w:rsid w:val="00A3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7285">
      <w:bodyDiv w:val="1"/>
      <w:marLeft w:val="0"/>
      <w:marRight w:val="0"/>
      <w:marTop w:val="0"/>
      <w:marBottom w:val="0"/>
      <w:divBdr>
        <w:top w:val="none" w:sz="0" w:space="0" w:color="auto"/>
        <w:left w:val="none" w:sz="0" w:space="0" w:color="auto"/>
        <w:bottom w:val="none" w:sz="0" w:space="0" w:color="auto"/>
        <w:right w:val="none" w:sz="0" w:space="0" w:color="auto"/>
      </w:divBdr>
    </w:div>
    <w:div w:id="782193211">
      <w:bodyDiv w:val="1"/>
      <w:marLeft w:val="0"/>
      <w:marRight w:val="0"/>
      <w:marTop w:val="0"/>
      <w:marBottom w:val="0"/>
      <w:divBdr>
        <w:top w:val="none" w:sz="0" w:space="0" w:color="auto"/>
        <w:left w:val="none" w:sz="0" w:space="0" w:color="auto"/>
        <w:bottom w:val="none" w:sz="0" w:space="0" w:color="auto"/>
        <w:right w:val="none" w:sz="0" w:space="0" w:color="auto"/>
      </w:divBdr>
    </w:div>
    <w:div w:id="1017847540">
      <w:bodyDiv w:val="1"/>
      <w:marLeft w:val="0"/>
      <w:marRight w:val="0"/>
      <w:marTop w:val="0"/>
      <w:marBottom w:val="0"/>
      <w:divBdr>
        <w:top w:val="none" w:sz="0" w:space="0" w:color="auto"/>
        <w:left w:val="none" w:sz="0" w:space="0" w:color="auto"/>
        <w:bottom w:val="none" w:sz="0" w:space="0" w:color="auto"/>
        <w:right w:val="none" w:sz="0" w:space="0" w:color="auto"/>
      </w:divBdr>
    </w:div>
    <w:div w:id="1313289780">
      <w:bodyDiv w:val="1"/>
      <w:marLeft w:val="0"/>
      <w:marRight w:val="0"/>
      <w:marTop w:val="0"/>
      <w:marBottom w:val="0"/>
      <w:divBdr>
        <w:top w:val="none" w:sz="0" w:space="0" w:color="auto"/>
        <w:left w:val="none" w:sz="0" w:space="0" w:color="auto"/>
        <w:bottom w:val="none" w:sz="0" w:space="0" w:color="auto"/>
        <w:right w:val="none" w:sz="0" w:space="0" w:color="auto"/>
      </w:divBdr>
    </w:div>
    <w:div w:id="2140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Hutton</dc:creator>
  <cp:lastModifiedBy>Danielle McDonald</cp:lastModifiedBy>
  <cp:revision>2</cp:revision>
  <dcterms:created xsi:type="dcterms:W3CDTF">2020-02-14T08:05:00Z</dcterms:created>
  <dcterms:modified xsi:type="dcterms:W3CDTF">2020-02-14T08:05:00Z</dcterms:modified>
</cp:coreProperties>
</file>